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0873" w:rsidRPr="00D20D05" w:rsidRDefault="00A32530" w:rsidP="009C7944">
      <w:pPr>
        <w:pBdr>
          <w:bottom w:val="single" w:sz="8" w:space="0" w:color="4F81BD"/>
        </w:pBdr>
        <w:tabs>
          <w:tab w:val="right" w:pos="8504"/>
        </w:tabs>
        <w:spacing w:after="300"/>
        <w:contextualSpacing/>
        <w:rPr>
          <w:rFonts w:ascii="Cambria" w:hAnsi="Cambria"/>
          <w:b/>
          <w:spacing w:val="5"/>
          <w:kern w:val="28"/>
          <w:sz w:val="32"/>
          <w:szCs w:val="32"/>
          <w:lang w:eastAsia="en-US"/>
        </w:rPr>
      </w:pPr>
      <w:r w:rsidRPr="00D20D05">
        <w:rPr>
          <w:rFonts w:ascii="Calibri" w:eastAsia="Calibri" w:hAnsi="Calibri"/>
          <w:i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5786120</wp:posOffset>
            </wp:positionH>
            <wp:positionV relativeFrom="paragraph">
              <wp:posOffset>-84455</wp:posOffset>
            </wp:positionV>
            <wp:extent cx="382270" cy="504825"/>
            <wp:effectExtent l="0" t="0" r="0" b="0"/>
            <wp:wrapNone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0D05">
        <w:rPr>
          <w:rFonts w:ascii="Calibri" w:eastAsia="Calibri" w:hAnsi="Calibri"/>
          <w:b/>
          <w:i/>
          <w:noProof/>
          <w:sz w:val="32"/>
          <w:szCs w:val="32"/>
          <w:lang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-84455</wp:posOffset>
            </wp:positionV>
            <wp:extent cx="545465" cy="534670"/>
            <wp:effectExtent l="0" t="0" r="0" b="0"/>
            <wp:wrapNone/>
            <wp:docPr id="6" name="Imagem 2" descr="Resultado de imagem para fora da c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Resultado de imagem para fora da caix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873" w:rsidRPr="00D20D05">
        <w:rPr>
          <w:rFonts w:ascii="Cambria" w:hAnsi="Cambria"/>
          <w:b/>
          <w:spacing w:val="5"/>
          <w:kern w:val="28"/>
          <w:sz w:val="32"/>
          <w:szCs w:val="32"/>
          <w:lang w:eastAsia="en-US"/>
        </w:rPr>
        <w:t>Concurso</w:t>
      </w:r>
      <w:r w:rsidR="009C7944">
        <w:rPr>
          <w:rFonts w:ascii="Cambria" w:hAnsi="Cambria"/>
          <w:b/>
          <w:spacing w:val="5"/>
          <w:kern w:val="28"/>
          <w:sz w:val="32"/>
          <w:szCs w:val="32"/>
          <w:lang w:eastAsia="en-US"/>
        </w:rPr>
        <w:t xml:space="preserve"> </w:t>
      </w:r>
      <w:r w:rsidR="009C7944" w:rsidRPr="009C7944">
        <w:rPr>
          <w:rFonts w:ascii="Cambria" w:hAnsi="Cambria"/>
          <w:b/>
          <w:i/>
          <w:iCs/>
          <w:spacing w:val="5"/>
          <w:kern w:val="28"/>
          <w:sz w:val="32"/>
          <w:szCs w:val="32"/>
          <w:lang w:eastAsia="en-US"/>
        </w:rPr>
        <w:t>FORA DA CAIXA</w:t>
      </w:r>
      <w:r w:rsidR="00F00873" w:rsidRPr="00D20D05">
        <w:rPr>
          <w:rFonts w:ascii="Cambria" w:hAnsi="Cambria"/>
          <w:b/>
          <w:spacing w:val="5"/>
          <w:kern w:val="28"/>
          <w:sz w:val="32"/>
          <w:szCs w:val="32"/>
          <w:lang w:eastAsia="en-US"/>
        </w:rPr>
        <w:tab/>
      </w:r>
    </w:p>
    <w:p w:rsidR="00F00873" w:rsidRPr="00D20D05" w:rsidRDefault="00F00873" w:rsidP="009C7944">
      <w:pPr>
        <w:pBdr>
          <w:bottom w:val="single" w:sz="8" w:space="0" w:color="4F81BD"/>
        </w:pBdr>
        <w:spacing w:after="300"/>
        <w:contextualSpacing/>
        <w:rPr>
          <w:rFonts w:ascii="Cambria" w:hAnsi="Cambria"/>
          <w:spacing w:val="5"/>
          <w:kern w:val="28"/>
          <w:sz w:val="32"/>
          <w:szCs w:val="32"/>
          <w:lang w:eastAsia="en-US"/>
        </w:rPr>
      </w:pPr>
      <w:r w:rsidRPr="00D20D05">
        <w:rPr>
          <w:rFonts w:ascii="Cambria" w:hAnsi="Cambria"/>
          <w:b/>
          <w:spacing w:val="5"/>
          <w:kern w:val="28"/>
          <w:sz w:val="32"/>
          <w:szCs w:val="32"/>
          <w:lang w:eastAsia="en-US"/>
        </w:rPr>
        <w:t xml:space="preserve">Desafio Mensal </w:t>
      </w:r>
      <w:r w:rsidRPr="00D20D05">
        <w:rPr>
          <w:rFonts w:ascii="Cambria" w:hAnsi="Cambria"/>
          <w:spacing w:val="5"/>
          <w:kern w:val="28"/>
          <w:sz w:val="32"/>
          <w:szCs w:val="32"/>
          <w:lang w:eastAsia="en-US"/>
        </w:rPr>
        <w:t>-</w:t>
      </w:r>
      <w:r w:rsidRPr="00D20D05">
        <w:rPr>
          <w:rFonts w:ascii="Cambria" w:hAnsi="Cambria"/>
          <w:b/>
          <w:spacing w:val="5"/>
          <w:kern w:val="28"/>
          <w:sz w:val="32"/>
          <w:szCs w:val="32"/>
          <w:lang w:eastAsia="en-US"/>
        </w:rPr>
        <w:t xml:space="preserve"> Notícia Científica</w:t>
      </w:r>
      <w:r w:rsidRPr="00D20D05">
        <w:rPr>
          <w:rFonts w:ascii="Cambria" w:hAnsi="Cambria"/>
          <w:spacing w:val="5"/>
          <w:kern w:val="28"/>
          <w:sz w:val="32"/>
          <w:szCs w:val="32"/>
          <w:lang w:eastAsia="en-US"/>
        </w:rPr>
        <w:t xml:space="preserve"> </w:t>
      </w:r>
    </w:p>
    <w:p w:rsidR="009076A5" w:rsidRPr="00B22562" w:rsidRDefault="009C7944" w:rsidP="009076A5">
      <w:pPr>
        <w:spacing w:after="160" w:line="259" w:lineRule="auto"/>
        <w:jc w:val="right"/>
        <w:rPr>
          <w:rFonts w:ascii="Calibri" w:eastAsia="Calibri" w:hAnsi="Calibri"/>
          <w:b/>
          <w:bCs/>
          <w:sz w:val="20"/>
          <w:szCs w:val="20"/>
          <w:lang w:eastAsia="en-US"/>
        </w:rPr>
      </w:pPr>
      <w:r>
        <w:rPr>
          <w:rFonts w:ascii="Calibri" w:eastAsia="Calibri" w:hAnsi="Calibri"/>
          <w:b/>
          <w:bCs/>
          <w:sz w:val="20"/>
          <w:szCs w:val="20"/>
          <w:lang w:eastAsia="en-US"/>
        </w:rPr>
        <w:t>F</w:t>
      </w:r>
      <w:r w:rsidR="009076A5" w:rsidRPr="00B22562">
        <w:rPr>
          <w:rFonts w:ascii="Calibri" w:eastAsia="Calibri" w:hAnsi="Calibri"/>
          <w:b/>
          <w:bCs/>
          <w:sz w:val="20"/>
          <w:szCs w:val="20"/>
          <w:lang w:eastAsia="en-US"/>
        </w:rPr>
        <w:t>ora da caixa</w:t>
      </w:r>
    </w:p>
    <w:p w:rsidR="00AA5E9C" w:rsidRDefault="00AA5E9C" w:rsidP="00AA5E9C">
      <w:pPr>
        <w:shd w:val="clear" w:color="auto" w:fill="FFFFFF"/>
        <w:spacing w:after="100" w:afterAutospacing="1"/>
        <w:jc w:val="both"/>
        <w:outlineLvl w:val="0"/>
        <w:rPr>
          <w:rFonts w:ascii="Arial" w:hAnsi="Arial" w:cs="Arial"/>
          <w:b/>
          <w:bCs/>
          <w:color w:val="333333"/>
          <w:kern w:val="36"/>
          <w:sz w:val="32"/>
          <w:szCs w:val="72"/>
          <w:u w:val="single"/>
        </w:rPr>
      </w:pPr>
      <w:r w:rsidRPr="00F00873">
        <w:rPr>
          <w:rFonts w:ascii="Arial" w:hAnsi="Arial" w:cs="Arial"/>
          <w:b/>
          <w:bCs/>
          <w:color w:val="333333"/>
          <w:kern w:val="36"/>
          <w:sz w:val="32"/>
          <w:szCs w:val="72"/>
          <w:u w:val="single"/>
        </w:rPr>
        <w:t xml:space="preserve">Desafio Mensal </w:t>
      </w:r>
      <w:r>
        <w:rPr>
          <w:rFonts w:ascii="Arial" w:hAnsi="Arial" w:cs="Arial"/>
          <w:b/>
          <w:bCs/>
          <w:color w:val="333333"/>
          <w:kern w:val="36"/>
          <w:sz w:val="32"/>
          <w:szCs w:val="72"/>
          <w:u w:val="single"/>
        </w:rPr>
        <w:t>–</w:t>
      </w:r>
      <w:r w:rsidRPr="00F00873">
        <w:rPr>
          <w:rFonts w:ascii="Arial" w:hAnsi="Arial" w:cs="Arial"/>
          <w:b/>
          <w:bCs/>
          <w:color w:val="333333"/>
          <w:kern w:val="36"/>
          <w:sz w:val="32"/>
          <w:szCs w:val="72"/>
          <w:u w:val="single"/>
        </w:rPr>
        <w:t xml:space="preserve"> </w:t>
      </w:r>
      <w:r w:rsidR="00CE74F6">
        <w:rPr>
          <w:rFonts w:ascii="Arial" w:hAnsi="Arial" w:cs="Arial"/>
          <w:b/>
          <w:bCs/>
          <w:color w:val="333333"/>
          <w:kern w:val="36"/>
          <w:sz w:val="32"/>
          <w:szCs w:val="72"/>
          <w:u w:val="single"/>
        </w:rPr>
        <w:t>fevereiro</w:t>
      </w:r>
      <w:r w:rsidR="00D00359">
        <w:rPr>
          <w:rFonts w:ascii="Arial" w:hAnsi="Arial" w:cs="Arial"/>
          <w:b/>
          <w:bCs/>
          <w:color w:val="333333"/>
          <w:kern w:val="36"/>
          <w:sz w:val="32"/>
          <w:szCs w:val="72"/>
          <w:u w:val="single"/>
        </w:rPr>
        <w:t xml:space="preserve"> 202</w:t>
      </w:r>
      <w:r w:rsidR="00CE74F6">
        <w:rPr>
          <w:rFonts w:ascii="Arial" w:hAnsi="Arial" w:cs="Arial"/>
          <w:b/>
          <w:bCs/>
          <w:color w:val="333333"/>
          <w:kern w:val="36"/>
          <w:sz w:val="32"/>
          <w:szCs w:val="72"/>
          <w:u w:val="single"/>
        </w:rPr>
        <w:t>4</w:t>
      </w:r>
    </w:p>
    <w:p w:rsidR="00CE74F6" w:rsidRDefault="00CE74F6" w:rsidP="00AA5E9C">
      <w:pPr>
        <w:ind w:left="360"/>
        <w:jc w:val="center"/>
        <w:rPr>
          <w:rFonts w:ascii="Century Gothic" w:hAnsi="Century Gothic"/>
          <w:b/>
          <w:sz w:val="28"/>
          <w:szCs w:val="28"/>
        </w:rPr>
      </w:pPr>
    </w:p>
    <w:p w:rsidR="00CE74F6" w:rsidRDefault="00CE74F6" w:rsidP="00AA5E9C">
      <w:pPr>
        <w:ind w:left="360"/>
        <w:jc w:val="center"/>
        <w:rPr>
          <w:rFonts w:ascii="Century Gothic" w:hAnsi="Century Gothic"/>
          <w:b/>
          <w:sz w:val="28"/>
          <w:szCs w:val="28"/>
        </w:rPr>
      </w:pPr>
    </w:p>
    <w:p w:rsidR="00AA5E9C" w:rsidRDefault="00AA5E9C" w:rsidP="00AA5E9C">
      <w:pPr>
        <w:ind w:left="360"/>
        <w:jc w:val="center"/>
        <w:rPr>
          <w:rFonts w:ascii="Century Gothic" w:hAnsi="Century Gothic"/>
          <w:b/>
          <w:sz w:val="28"/>
          <w:szCs w:val="28"/>
        </w:rPr>
      </w:pPr>
      <w:r w:rsidRPr="009C7944">
        <w:rPr>
          <w:rFonts w:ascii="Century Gothic" w:hAnsi="Century Gothic"/>
          <w:b/>
          <w:sz w:val="28"/>
          <w:szCs w:val="28"/>
        </w:rPr>
        <w:t>FORMULÁRIO</w:t>
      </w:r>
    </w:p>
    <w:p w:rsidR="00D00359" w:rsidRPr="009C7944" w:rsidRDefault="00D00359" w:rsidP="00AA5E9C">
      <w:pPr>
        <w:ind w:left="360"/>
        <w:jc w:val="center"/>
        <w:rPr>
          <w:rFonts w:ascii="Century Gothic" w:hAnsi="Century Gothic"/>
          <w:b/>
          <w:sz w:val="28"/>
          <w:szCs w:val="28"/>
        </w:rPr>
      </w:pPr>
    </w:p>
    <w:p w:rsidR="00D00359" w:rsidRDefault="00D00359" w:rsidP="00AA5E9C">
      <w:pPr>
        <w:shd w:val="clear" w:color="auto" w:fill="FFFFFF"/>
        <w:spacing w:after="100" w:afterAutospacing="1"/>
        <w:jc w:val="both"/>
        <w:outlineLvl w:val="0"/>
        <w:rPr>
          <w:rFonts w:ascii="Calibri" w:hAnsi="Calibri" w:cs="Calibri"/>
          <w:b/>
          <w:bCs/>
          <w:color w:val="333333"/>
          <w:kern w:val="36"/>
          <w:sz w:val="28"/>
          <w:szCs w:val="28"/>
        </w:rPr>
      </w:pPr>
      <w:r>
        <w:rPr>
          <w:rFonts w:ascii="Calibri" w:hAnsi="Calibri" w:cs="Calibri"/>
          <w:b/>
          <w:bCs/>
          <w:color w:val="333333"/>
          <w:kern w:val="36"/>
          <w:sz w:val="28"/>
          <w:szCs w:val="28"/>
        </w:rPr>
        <w:t xml:space="preserve">Nas questões </w:t>
      </w:r>
      <w:r w:rsidR="00CE74F6">
        <w:rPr>
          <w:rFonts w:ascii="Calibri" w:hAnsi="Calibri" w:cs="Calibri"/>
          <w:b/>
          <w:bCs/>
          <w:color w:val="333333"/>
          <w:kern w:val="36"/>
          <w:sz w:val="28"/>
          <w:szCs w:val="28"/>
        </w:rPr>
        <w:t>2</w:t>
      </w:r>
      <w:r>
        <w:rPr>
          <w:rFonts w:ascii="Calibri" w:hAnsi="Calibri" w:cs="Calibri"/>
          <w:b/>
          <w:bCs/>
          <w:color w:val="333333"/>
          <w:kern w:val="36"/>
          <w:sz w:val="28"/>
          <w:szCs w:val="28"/>
        </w:rPr>
        <w:t xml:space="preserve"> a </w:t>
      </w:r>
      <w:r w:rsidR="00CE74F6">
        <w:rPr>
          <w:rFonts w:ascii="Calibri" w:hAnsi="Calibri" w:cs="Calibri"/>
          <w:b/>
          <w:bCs/>
          <w:color w:val="333333"/>
          <w:kern w:val="36"/>
          <w:sz w:val="28"/>
          <w:szCs w:val="28"/>
        </w:rPr>
        <w:t>5</w:t>
      </w:r>
      <w:r>
        <w:rPr>
          <w:rFonts w:ascii="Calibri" w:hAnsi="Calibri" w:cs="Calibri"/>
          <w:b/>
          <w:bCs/>
          <w:color w:val="333333"/>
          <w:kern w:val="36"/>
          <w:sz w:val="28"/>
          <w:szCs w:val="28"/>
        </w:rPr>
        <w:t xml:space="preserve"> seleciona a opção correta com X. </w:t>
      </w:r>
    </w:p>
    <w:p w:rsidR="00AD3A9D" w:rsidRDefault="00AD3A9D" w:rsidP="00AD3A9D">
      <w:pPr>
        <w:shd w:val="clear" w:color="auto" w:fill="FFFFFF"/>
        <w:spacing w:after="100" w:afterAutospacing="1"/>
        <w:jc w:val="both"/>
        <w:outlineLvl w:val="0"/>
        <w:rPr>
          <w:rFonts w:ascii="Calibri" w:hAnsi="Calibri" w:cs="Calibri"/>
          <w:b/>
          <w:bCs/>
          <w:color w:val="333333"/>
          <w:kern w:val="36"/>
          <w:sz w:val="28"/>
          <w:szCs w:val="28"/>
        </w:rPr>
      </w:pPr>
      <w:r>
        <w:rPr>
          <w:rFonts w:ascii="Calibri" w:hAnsi="Calibri" w:cs="Calibri"/>
          <w:b/>
          <w:bCs/>
          <w:color w:val="333333"/>
          <w:kern w:val="36"/>
          <w:sz w:val="28"/>
          <w:szCs w:val="28"/>
        </w:rPr>
        <w:t>A</w:t>
      </w:r>
      <w:r w:rsidR="00CE74F6">
        <w:rPr>
          <w:rFonts w:ascii="Calibri" w:hAnsi="Calibri" w:cs="Calibri"/>
          <w:b/>
          <w:bCs/>
          <w:color w:val="333333"/>
          <w:kern w:val="36"/>
          <w:sz w:val="28"/>
          <w:szCs w:val="28"/>
        </w:rPr>
        <w:t>s</w:t>
      </w:r>
      <w:r>
        <w:rPr>
          <w:rFonts w:ascii="Calibri" w:hAnsi="Calibri" w:cs="Calibri"/>
          <w:b/>
          <w:bCs/>
          <w:color w:val="333333"/>
          <w:kern w:val="36"/>
          <w:sz w:val="28"/>
          <w:szCs w:val="28"/>
        </w:rPr>
        <w:t xml:space="preserve"> quest</w:t>
      </w:r>
      <w:r w:rsidR="00CE74F6">
        <w:rPr>
          <w:rFonts w:ascii="Calibri" w:hAnsi="Calibri" w:cs="Calibri"/>
          <w:b/>
          <w:bCs/>
          <w:color w:val="333333"/>
          <w:kern w:val="36"/>
          <w:sz w:val="28"/>
          <w:szCs w:val="28"/>
        </w:rPr>
        <w:t>ões</w:t>
      </w:r>
      <w:r>
        <w:rPr>
          <w:rFonts w:ascii="Calibri" w:hAnsi="Calibri" w:cs="Calibri"/>
          <w:b/>
          <w:bCs/>
          <w:color w:val="333333"/>
          <w:kern w:val="36"/>
          <w:sz w:val="28"/>
          <w:szCs w:val="28"/>
        </w:rPr>
        <w:t xml:space="preserve"> 1</w:t>
      </w:r>
      <w:r w:rsidR="00CE74F6">
        <w:rPr>
          <w:rFonts w:ascii="Calibri" w:hAnsi="Calibri" w:cs="Calibri"/>
          <w:b/>
          <w:bCs/>
          <w:color w:val="333333"/>
          <w:kern w:val="36"/>
          <w:sz w:val="28"/>
          <w:szCs w:val="28"/>
        </w:rPr>
        <w:t xml:space="preserve">, 6, 7, e 8 são </w:t>
      </w:r>
      <w:r>
        <w:rPr>
          <w:rFonts w:ascii="Calibri" w:hAnsi="Calibri" w:cs="Calibri"/>
          <w:b/>
          <w:bCs/>
          <w:color w:val="333333"/>
          <w:kern w:val="36"/>
          <w:sz w:val="28"/>
          <w:szCs w:val="28"/>
        </w:rPr>
        <w:t>de resposta aberta.</w:t>
      </w:r>
    </w:p>
    <w:p w:rsidR="00CE74F6" w:rsidRDefault="00CE74F6" w:rsidP="00AD3A9D">
      <w:pPr>
        <w:shd w:val="clear" w:color="auto" w:fill="FFFFFF"/>
        <w:spacing w:after="100" w:afterAutospacing="1"/>
        <w:jc w:val="both"/>
        <w:outlineLvl w:val="0"/>
        <w:rPr>
          <w:rFonts w:ascii="Calibri" w:hAnsi="Calibri" w:cs="Calibri"/>
          <w:b/>
          <w:bCs/>
          <w:color w:val="333333"/>
          <w:kern w:val="36"/>
          <w:sz w:val="28"/>
          <w:szCs w:val="28"/>
        </w:rPr>
      </w:pPr>
    </w:p>
    <w:p w:rsidR="00CE74F6" w:rsidRPr="00CE74F6" w:rsidRDefault="00CE74F6" w:rsidP="00CE74F6">
      <w:pPr>
        <w:spacing w:after="160" w:line="360" w:lineRule="auto"/>
        <w:jc w:val="both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b/>
          <w:bCs/>
          <w:lang w:eastAsia="en-US"/>
        </w:rPr>
        <w:t>1</w:t>
      </w:r>
      <w:r w:rsidRPr="00CE74F6">
        <w:rPr>
          <w:rFonts w:ascii="Calibri" w:eastAsia="Calibri" w:hAnsi="Calibri" w:cs="Calibri"/>
          <w:b/>
          <w:bCs/>
          <w:lang w:eastAsia="en-US"/>
        </w:rPr>
        <w:t>.</w:t>
      </w:r>
      <w:r w:rsidRPr="00CE74F6">
        <w:rPr>
          <w:rFonts w:ascii="Calibri" w:eastAsia="Calibri" w:hAnsi="Calibri" w:cs="Calibri"/>
          <w:lang w:eastAsia="en-US"/>
        </w:rPr>
        <w:t xml:space="preserve"> De acordo com a informação, o CO</w:t>
      </w:r>
      <w:r w:rsidRPr="00CE74F6">
        <w:rPr>
          <w:rFonts w:ascii="Calibri" w:eastAsia="Calibri" w:hAnsi="Calibri" w:cs="Calibri"/>
          <w:vertAlign w:val="subscript"/>
          <w:lang w:eastAsia="en-US"/>
        </w:rPr>
        <w:t>2</w:t>
      </w:r>
      <w:r w:rsidRPr="00CE74F6">
        <w:rPr>
          <w:rFonts w:ascii="Calibri" w:eastAsia="Calibri" w:hAnsi="Calibri" w:cs="Calibri"/>
          <w:lang w:eastAsia="en-US"/>
        </w:rPr>
        <w:t>AT realiza um importante processo bioquímico.</w:t>
      </w:r>
    </w:p>
    <w:p w:rsidR="00CE74F6" w:rsidRPr="00CE74F6" w:rsidRDefault="00CE74F6" w:rsidP="00CE74F6">
      <w:pPr>
        <w:spacing w:after="160" w:line="360" w:lineRule="auto"/>
        <w:jc w:val="both"/>
        <w:rPr>
          <w:rFonts w:ascii="Calibri" w:eastAsia="Calibri" w:hAnsi="Calibri" w:cs="Calibri"/>
          <w:lang w:eastAsia="en-US"/>
        </w:rPr>
      </w:pPr>
      <w:r w:rsidRPr="00CE74F6">
        <w:rPr>
          <w:rFonts w:ascii="Calibri" w:eastAsia="Calibri" w:hAnsi="Calibri" w:cs="Calibri"/>
          <w:lang w:eastAsia="en-US"/>
        </w:rPr>
        <w:t>Indica o nome deste processo.</w:t>
      </w:r>
    </w:p>
    <w:p w:rsidR="00CE74F6" w:rsidRDefault="00CE74F6" w:rsidP="00CE74F6">
      <w:pPr>
        <w:spacing w:after="160" w:line="360" w:lineRule="auto"/>
        <w:jc w:val="both"/>
        <w:rPr>
          <w:rFonts w:ascii="Calibri" w:eastAsia="Calibri" w:hAnsi="Calibri" w:cs="Calibri"/>
          <w:lang w:eastAsia="en-US"/>
        </w:rPr>
      </w:pPr>
    </w:p>
    <w:p w:rsidR="00CE74F6" w:rsidRDefault="00CE74F6" w:rsidP="00CE74F6">
      <w:pPr>
        <w:spacing w:after="160" w:line="360" w:lineRule="auto"/>
        <w:jc w:val="both"/>
        <w:rPr>
          <w:rFonts w:ascii="Calibri" w:eastAsia="Calibri" w:hAnsi="Calibri" w:cs="Calibri"/>
          <w:lang w:eastAsia="en-US"/>
        </w:rPr>
      </w:pPr>
    </w:p>
    <w:p w:rsidR="00CE74F6" w:rsidRPr="00CE74F6" w:rsidRDefault="00CE74F6" w:rsidP="00CE74F6">
      <w:pPr>
        <w:spacing w:line="360" w:lineRule="auto"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  <w:b/>
          <w:bCs/>
        </w:rPr>
        <w:t>2.</w:t>
      </w:r>
      <w:r w:rsidRPr="00CE74F6">
        <w:rPr>
          <w:rFonts w:ascii="Calibri" w:hAnsi="Calibri" w:cs="Calibri"/>
        </w:rPr>
        <w:t xml:space="preserve"> Os microorganismos da Figura 2 estão incluídos no Reino Protista, sendo por isso seres </w:t>
      </w:r>
    </w:p>
    <w:p w:rsidR="00CE74F6" w:rsidRPr="00CE74F6" w:rsidRDefault="00CE74F6" w:rsidP="00CE74F6">
      <w:pPr>
        <w:pStyle w:val="PargrafodaLista"/>
        <w:numPr>
          <w:ilvl w:val="0"/>
          <w:numId w:val="34"/>
        </w:numPr>
        <w:spacing w:after="16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unicelulares e procariontes.</w:t>
      </w:r>
    </w:p>
    <w:p w:rsidR="00CE74F6" w:rsidRPr="00CE74F6" w:rsidRDefault="00CE74F6" w:rsidP="00CE74F6">
      <w:pPr>
        <w:pStyle w:val="PargrafodaLista"/>
        <w:numPr>
          <w:ilvl w:val="0"/>
          <w:numId w:val="34"/>
        </w:numPr>
        <w:spacing w:after="16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pluricelulares e procariontes.</w:t>
      </w:r>
    </w:p>
    <w:p w:rsidR="00CE74F6" w:rsidRPr="00CE74F6" w:rsidRDefault="00CE74F6" w:rsidP="00CE74F6">
      <w:pPr>
        <w:pStyle w:val="PargrafodaLista"/>
        <w:numPr>
          <w:ilvl w:val="0"/>
          <w:numId w:val="34"/>
        </w:numPr>
        <w:spacing w:after="16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unicelulares e eucariontes.</w:t>
      </w:r>
    </w:p>
    <w:p w:rsidR="00CE74F6" w:rsidRPr="00CE74F6" w:rsidRDefault="00CE74F6" w:rsidP="00CE74F6">
      <w:pPr>
        <w:pStyle w:val="PargrafodaLista"/>
        <w:numPr>
          <w:ilvl w:val="0"/>
          <w:numId w:val="34"/>
        </w:numPr>
        <w:spacing w:after="16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pluricelulares e eucariontes.</w:t>
      </w:r>
    </w:p>
    <w:p w:rsidR="00CE74F6" w:rsidRDefault="00CE74F6" w:rsidP="00CE74F6">
      <w:pPr>
        <w:pStyle w:val="PargrafodaLista"/>
        <w:spacing w:line="360" w:lineRule="auto"/>
        <w:ind w:left="284"/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pStyle w:val="PargrafodaLista"/>
        <w:spacing w:line="360" w:lineRule="auto"/>
        <w:ind w:left="284"/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spacing w:line="360" w:lineRule="auto"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  <w:b/>
          <w:bCs/>
        </w:rPr>
        <w:t>3.</w:t>
      </w:r>
      <w:r w:rsidRPr="00CE74F6">
        <w:rPr>
          <w:rFonts w:ascii="Calibri" w:hAnsi="Calibri" w:cs="Calibri"/>
        </w:rPr>
        <w:t xml:space="preserve"> De acordo com o fabricante, o CO</w:t>
      </w:r>
      <w:r w:rsidRPr="00CE74F6">
        <w:rPr>
          <w:rFonts w:ascii="Calibri" w:hAnsi="Calibri" w:cs="Calibri"/>
          <w:vertAlign w:val="subscript"/>
        </w:rPr>
        <w:t>2</w:t>
      </w:r>
      <w:r w:rsidRPr="00CE74F6">
        <w:rPr>
          <w:rFonts w:ascii="Calibri" w:hAnsi="Calibri" w:cs="Calibri"/>
        </w:rPr>
        <w:t>AT não pode ser guardado num armário fechado porque:</w:t>
      </w:r>
    </w:p>
    <w:p w:rsidR="00CE74F6" w:rsidRPr="00CE74F6" w:rsidRDefault="00CE74F6" w:rsidP="00CE74F6">
      <w:pPr>
        <w:pStyle w:val="PargrafodaLista"/>
        <w:numPr>
          <w:ilvl w:val="0"/>
          <w:numId w:val="36"/>
        </w:numPr>
        <w:spacing w:after="16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os micróbios utilizam luz para a respiração celular.</w:t>
      </w:r>
    </w:p>
    <w:p w:rsidR="00CE74F6" w:rsidRPr="00CE74F6" w:rsidRDefault="00CE74F6" w:rsidP="00CE74F6">
      <w:pPr>
        <w:pStyle w:val="PargrafodaLista"/>
        <w:numPr>
          <w:ilvl w:val="0"/>
          <w:numId w:val="36"/>
        </w:numPr>
        <w:spacing w:after="16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a luz é necessária para a produção de oxigénio pelo casaco.</w:t>
      </w:r>
    </w:p>
    <w:p w:rsidR="00CE74F6" w:rsidRPr="00CE74F6" w:rsidRDefault="00CE74F6" w:rsidP="00CE74F6">
      <w:pPr>
        <w:pStyle w:val="PargrafodaLista"/>
        <w:numPr>
          <w:ilvl w:val="0"/>
          <w:numId w:val="36"/>
        </w:numPr>
        <w:spacing w:after="16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os micróbios precisam de renovação da atmosfera para a fixação de CO</w:t>
      </w:r>
      <w:r w:rsidRPr="00CE74F6">
        <w:rPr>
          <w:rFonts w:ascii="Calibri" w:hAnsi="Calibri" w:cs="Calibri"/>
          <w:vertAlign w:val="subscript"/>
        </w:rPr>
        <w:t>2</w:t>
      </w:r>
      <w:r w:rsidRPr="00CE74F6">
        <w:rPr>
          <w:rFonts w:ascii="Calibri" w:hAnsi="Calibri" w:cs="Calibri"/>
        </w:rPr>
        <w:t>.</w:t>
      </w:r>
    </w:p>
    <w:p w:rsidR="00CE74F6" w:rsidRPr="00CE74F6" w:rsidRDefault="00CE74F6" w:rsidP="00CE74F6">
      <w:pPr>
        <w:pStyle w:val="PargrafodaLista"/>
        <w:numPr>
          <w:ilvl w:val="0"/>
          <w:numId w:val="36"/>
        </w:numPr>
        <w:spacing w:after="16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na obscuridade os microorganismos não realizam trocas gasosas.</w:t>
      </w:r>
    </w:p>
    <w:p w:rsidR="00CE74F6" w:rsidRDefault="00CE74F6" w:rsidP="00CE74F6">
      <w:pPr>
        <w:pStyle w:val="PargrafodaLista"/>
        <w:spacing w:line="360" w:lineRule="auto"/>
        <w:ind w:left="284"/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pStyle w:val="PargrafodaLista"/>
        <w:spacing w:line="360" w:lineRule="auto"/>
        <w:ind w:left="284"/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spacing w:line="360" w:lineRule="auto"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  <w:b/>
          <w:bCs/>
        </w:rPr>
        <w:lastRenderedPageBreak/>
        <w:t>4.</w:t>
      </w:r>
      <w:r w:rsidRPr="00CE74F6">
        <w:rPr>
          <w:rFonts w:ascii="Calibri" w:hAnsi="Calibri" w:cs="Calibri"/>
        </w:rPr>
        <w:t xml:space="preserve">  De acordo com o fabricante, o CO</w:t>
      </w:r>
      <w:r w:rsidRPr="00CE74F6">
        <w:rPr>
          <w:rFonts w:ascii="Calibri" w:hAnsi="Calibri" w:cs="Calibri"/>
          <w:vertAlign w:val="subscript"/>
        </w:rPr>
        <w:t>2</w:t>
      </w:r>
      <w:r w:rsidRPr="00CE74F6">
        <w:rPr>
          <w:rFonts w:ascii="Calibri" w:hAnsi="Calibri" w:cs="Calibri"/>
        </w:rPr>
        <w:t>AT deve ser pulverizado com água duas a três vezes por semana porque:</w:t>
      </w:r>
    </w:p>
    <w:p w:rsidR="00CE74F6" w:rsidRPr="00CE74F6" w:rsidRDefault="00CE74F6" w:rsidP="00CE74F6">
      <w:pPr>
        <w:pStyle w:val="PargrafodaLista"/>
        <w:numPr>
          <w:ilvl w:val="0"/>
          <w:numId w:val="37"/>
        </w:numPr>
        <w:spacing w:after="16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a absorção de CO</w:t>
      </w:r>
      <w:r w:rsidR="00571E76">
        <w:rPr>
          <w:rFonts w:ascii="Calibri" w:hAnsi="Calibri" w:cs="Calibri"/>
          <w:vertAlign w:val="subscript"/>
        </w:rPr>
        <w:t>2</w:t>
      </w:r>
      <w:r w:rsidRPr="00CE74F6">
        <w:rPr>
          <w:rFonts w:ascii="Calibri" w:hAnsi="Calibri" w:cs="Calibri"/>
        </w:rPr>
        <w:t xml:space="preserve"> depende da humidade.</w:t>
      </w:r>
    </w:p>
    <w:p w:rsidR="00CE74F6" w:rsidRPr="00CE74F6" w:rsidRDefault="00CE74F6" w:rsidP="00CE74F6">
      <w:pPr>
        <w:pStyle w:val="PargrafodaLista"/>
        <w:numPr>
          <w:ilvl w:val="0"/>
          <w:numId w:val="37"/>
        </w:numPr>
        <w:spacing w:after="16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a absorção de luz depende da humidade.</w:t>
      </w:r>
    </w:p>
    <w:p w:rsidR="00CE74F6" w:rsidRPr="00CE74F6" w:rsidRDefault="00CE74F6" w:rsidP="00CE74F6">
      <w:pPr>
        <w:pStyle w:val="PargrafodaLista"/>
        <w:numPr>
          <w:ilvl w:val="0"/>
          <w:numId w:val="37"/>
        </w:numPr>
        <w:spacing w:after="16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a libertação de oxigénio está associada à molécula da água.</w:t>
      </w:r>
    </w:p>
    <w:p w:rsidR="00CE74F6" w:rsidRPr="00CE74F6" w:rsidRDefault="00CE74F6" w:rsidP="00CE74F6">
      <w:pPr>
        <w:pStyle w:val="PargrafodaLista"/>
        <w:numPr>
          <w:ilvl w:val="0"/>
          <w:numId w:val="37"/>
        </w:numPr>
        <w:spacing w:after="16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os microorganismos consomem água na respiração celular.</w:t>
      </w:r>
    </w:p>
    <w:p w:rsidR="00CE74F6" w:rsidRDefault="00CE74F6" w:rsidP="00CE74F6">
      <w:pPr>
        <w:pStyle w:val="PargrafodaLista"/>
        <w:spacing w:line="360" w:lineRule="auto"/>
        <w:ind w:left="284"/>
        <w:jc w:val="both"/>
        <w:rPr>
          <w:rFonts w:ascii="Calibri" w:hAnsi="Calibri" w:cs="Calibri"/>
        </w:rPr>
      </w:pPr>
    </w:p>
    <w:p w:rsidR="00CE74F6" w:rsidRDefault="00CE74F6" w:rsidP="00CE74F6">
      <w:pPr>
        <w:pStyle w:val="PargrafodaLista"/>
        <w:spacing w:line="360" w:lineRule="auto"/>
        <w:ind w:left="284"/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spacing w:line="360" w:lineRule="auto"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  <w:b/>
          <w:bCs/>
        </w:rPr>
        <w:t>5.</w:t>
      </w:r>
      <w:r w:rsidRPr="00CE74F6">
        <w:rPr>
          <w:rFonts w:ascii="Calibri" w:hAnsi="Calibri" w:cs="Calibri"/>
        </w:rPr>
        <w:t xml:space="preserve"> Durante o seu período de vida, os microorganismos do CO</w:t>
      </w:r>
      <w:r w:rsidRPr="00CE74F6">
        <w:rPr>
          <w:rFonts w:ascii="Calibri" w:hAnsi="Calibri" w:cs="Calibri"/>
          <w:vertAlign w:val="subscript"/>
        </w:rPr>
        <w:t>2</w:t>
      </w:r>
      <w:r w:rsidRPr="00CE74F6">
        <w:rPr>
          <w:rFonts w:ascii="Calibri" w:hAnsi="Calibri" w:cs="Calibri"/>
        </w:rPr>
        <w:t xml:space="preserve">AT sobrevivem </w:t>
      </w:r>
    </w:p>
    <w:p w:rsidR="00CE74F6" w:rsidRPr="00CE74F6" w:rsidRDefault="00CE74F6" w:rsidP="00CE74F6">
      <w:pPr>
        <w:pStyle w:val="PargrafodaLista"/>
        <w:numPr>
          <w:ilvl w:val="0"/>
          <w:numId w:val="35"/>
        </w:numPr>
        <w:spacing w:after="16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alimentando-se do oxigénio produzido.</w:t>
      </w:r>
    </w:p>
    <w:p w:rsidR="00CE74F6" w:rsidRPr="00CE74F6" w:rsidRDefault="00CE74F6" w:rsidP="00CE74F6">
      <w:pPr>
        <w:pStyle w:val="PargrafodaLista"/>
        <w:numPr>
          <w:ilvl w:val="0"/>
          <w:numId w:val="35"/>
        </w:numPr>
        <w:spacing w:after="16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porque absorvem água.</w:t>
      </w:r>
    </w:p>
    <w:p w:rsidR="00CE74F6" w:rsidRPr="00CE74F6" w:rsidRDefault="00CE74F6" w:rsidP="00CE74F6">
      <w:pPr>
        <w:pStyle w:val="PargrafodaLista"/>
        <w:numPr>
          <w:ilvl w:val="0"/>
          <w:numId w:val="35"/>
        </w:numPr>
        <w:spacing w:after="16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utilizando diretamente o CO</w:t>
      </w:r>
      <w:r w:rsidRPr="00CE74F6">
        <w:rPr>
          <w:rFonts w:ascii="Calibri" w:hAnsi="Calibri" w:cs="Calibri"/>
          <w:vertAlign w:val="subscript"/>
        </w:rPr>
        <w:t xml:space="preserve">2 </w:t>
      </w:r>
      <w:r w:rsidRPr="00CE74F6">
        <w:rPr>
          <w:rFonts w:ascii="Calibri" w:hAnsi="Calibri" w:cs="Calibri"/>
        </w:rPr>
        <w:t>para o seu metabolismo.</w:t>
      </w:r>
    </w:p>
    <w:p w:rsidR="00CE74F6" w:rsidRPr="00CE74F6" w:rsidRDefault="00CE74F6" w:rsidP="00CE74F6">
      <w:pPr>
        <w:pStyle w:val="PargrafodaLista"/>
        <w:numPr>
          <w:ilvl w:val="0"/>
          <w:numId w:val="35"/>
        </w:numPr>
        <w:spacing w:after="160" w:line="360" w:lineRule="auto"/>
        <w:ind w:left="284" w:hanging="284"/>
        <w:contextualSpacing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porque fabricam compostos químicos.</w:t>
      </w:r>
    </w:p>
    <w:p w:rsidR="00CE74F6" w:rsidRDefault="00CE74F6" w:rsidP="00CE74F6">
      <w:pPr>
        <w:spacing w:line="360" w:lineRule="auto"/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spacing w:line="360" w:lineRule="auto"/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spacing w:line="360" w:lineRule="auto"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  <w:b/>
          <w:bCs/>
        </w:rPr>
        <w:t>6.</w:t>
      </w:r>
      <w:r w:rsidRPr="00CE74F6">
        <w:rPr>
          <w:rFonts w:ascii="Calibri" w:hAnsi="Calibri" w:cs="Calibri"/>
        </w:rPr>
        <w:t xml:space="preserve"> De acordo com o laboratório, os duzentos exemplares de CO</w:t>
      </w:r>
      <w:r w:rsidRPr="00CE74F6">
        <w:rPr>
          <w:rFonts w:ascii="Calibri" w:hAnsi="Calibri" w:cs="Calibri"/>
          <w:vertAlign w:val="subscript"/>
        </w:rPr>
        <w:t>2</w:t>
      </w:r>
      <w:r w:rsidRPr="00CE74F6">
        <w:rPr>
          <w:rFonts w:ascii="Calibri" w:hAnsi="Calibri" w:cs="Calibri"/>
        </w:rPr>
        <w:t>AT já produzidos fixaram cerca de 780 kg de CO</w:t>
      </w:r>
      <w:r w:rsidRPr="00CE74F6">
        <w:rPr>
          <w:rFonts w:ascii="Calibri" w:hAnsi="Calibri" w:cs="Calibri"/>
          <w:vertAlign w:val="subscript"/>
        </w:rPr>
        <w:t>2</w:t>
      </w:r>
      <w:r w:rsidRPr="00CE74F6">
        <w:rPr>
          <w:rFonts w:ascii="Calibri" w:hAnsi="Calibri" w:cs="Calibri"/>
        </w:rPr>
        <w:t>.</w:t>
      </w:r>
    </w:p>
    <w:p w:rsidR="00CE74F6" w:rsidRPr="00CE74F6" w:rsidRDefault="00CE74F6" w:rsidP="00CE74F6">
      <w:pPr>
        <w:spacing w:line="360" w:lineRule="auto"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Calcula a quantidade, em Kg, de oxigénio libertado por este número de casacos.</w:t>
      </w:r>
    </w:p>
    <w:p w:rsidR="00CE74F6" w:rsidRPr="00CE74F6" w:rsidRDefault="00CE74F6" w:rsidP="00CE74F6">
      <w:pPr>
        <w:spacing w:line="360" w:lineRule="auto"/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</w:rPr>
        <w:t>Na tua resposta, explicita os cálculos principais.</w:t>
      </w:r>
    </w:p>
    <w:p w:rsidR="00CE74F6" w:rsidRPr="00CE74F6" w:rsidRDefault="00CE74F6" w:rsidP="00CE74F6">
      <w:pPr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jc w:val="both"/>
        <w:rPr>
          <w:rFonts w:ascii="Calibri" w:hAnsi="Calibri" w:cs="Calibri"/>
        </w:rPr>
      </w:pPr>
    </w:p>
    <w:p w:rsidR="00CE74F6" w:rsidRDefault="00CE74F6" w:rsidP="00CE74F6">
      <w:pPr>
        <w:jc w:val="both"/>
        <w:rPr>
          <w:rFonts w:ascii="Calibri" w:hAnsi="Calibri" w:cs="Calibri"/>
        </w:rPr>
      </w:pPr>
    </w:p>
    <w:p w:rsidR="00CE74F6" w:rsidRDefault="00CE74F6" w:rsidP="00CE74F6">
      <w:pPr>
        <w:jc w:val="both"/>
        <w:rPr>
          <w:rFonts w:ascii="Calibri" w:hAnsi="Calibri" w:cs="Calibri"/>
        </w:rPr>
      </w:pPr>
    </w:p>
    <w:p w:rsidR="00CE74F6" w:rsidRDefault="00CE74F6" w:rsidP="00CE74F6">
      <w:pPr>
        <w:jc w:val="both"/>
        <w:rPr>
          <w:rFonts w:ascii="Calibri" w:hAnsi="Calibri" w:cs="Calibri"/>
        </w:rPr>
      </w:pPr>
    </w:p>
    <w:p w:rsidR="00CE74F6" w:rsidRDefault="00CE74F6" w:rsidP="00CE74F6">
      <w:pPr>
        <w:jc w:val="both"/>
        <w:rPr>
          <w:rFonts w:ascii="Calibri" w:hAnsi="Calibri" w:cs="Calibri"/>
        </w:rPr>
      </w:pPr>
    </w:p>
    <w:p w:rsidR="00CE74F6" w:rsidRDefault="00CE74F6" w:rsidP="00CE74F6">
      <w:pPr>
        <w:jc w:val="both"/>
        <w:rPr>
          <w:rFonts w:ascii="Calibri" w:hAnsi="Calibri" w:cs="Calibri"/>
        </w:rPr>
      </w:pPr>
    </w:p>
    <w:p w:rsidR="00CE74F6" w:rsidRDefault="00CE74F6" w:rsidP="00CE74F6">
      <w:pPr>
        <w:jc w:val="both"/>
        <w:rPr>
          <w:rFonts w:ascii="Calibri" w:hAnsi="Calibri" w:cs="Calibri"/>
        </w:rPr>
      </w:pPr>
    </w:p>
    <w:p w:rsidR="00CE74F6" w:rsidRDefault="00CE74F6" w:rsidP="00CE74F6">
      <w:pPr>
        <w:jc w:val="both"/>
        <w:rPr>
          <w:rFonts w:ascii="Calibri" w:hAnsi="Calibri" w:cs="Calibri"/>
        </w:rPr>
      </w:pPr>
    </w:p>
    <w:p w:rsidR="00CE74F6" w:rsidRDefault="00CE74F6" w:rsidP="00CE74F6">
      <w:pPr>
        <w:jc w:val="both"/>
        <w:rPr>
          <w:rFonts w:ascii="Calibri" w:hAnsi="Calibri" w:cs="Calibri"/>
        </w:rPr>
      </w:pPr>
    </w:p>
    <w:p w:rsidR="00CE74F6" w:rsidRDefault="00CE74F6" w:rsidP="00CE74F6">
      <w:pPr>
        <w:jc w:val="both"/>
        <w:rPr>
          <w:rFonts w:ascii="Calibri" w:hAnsi="Calibri" w:cs="Calibri"/>
        </w:rPr>
      </w:pPr>
    </w:p>
    <w:p w:rsidR="00CE74F6" w:rsidRDefault="00CE74F6" w:rsidP="00CE74F6">
      <w:pPr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  <w:b/>
          <w:bCs/>
        </w:rPr>
        <w:lastRenderedPageBreak/>
        <w:t>7.</w:t>
      </w:r>
      <w:r w:rsidRPr="00CE74F6">
        <w:rPr>
          <w:rFonts w:ascii="Calibri" w:hAnsi="Calibri" w:cs="Calibri"/>
        </w:rPr>
        <w:t xml:space="preserve"> Avalia o contributo do CO</w:t>
      </w:r>
      <w:r w:rsidRPr="00CE74F6">
        <w:rPr>
          <w:rFonts w:ascii="Calibri" w:hAnsi="Calibri" w:cs="Calibri"/>
          <w:vertAlign w:val="subscript"/>
        </w:rPr>
        <w:t>2</w:t>
      </w:r>
      <w:r w:rsidRPr="00CE74F6">
        <w:rPr>
          <w:rFonts w:ascii="Calibri" w:hAnsi="Calibri" w:cs="Calibri"/>
        </w:rPr>
        <w:t>AT para a sustentabilidade da Biosfera, referindo três vantagens.</w:t>
      </w:r>
    </w:p>
    <w:p w:rsidR="00CE74F6" w:rsidRPr="00CE74F6" w:rsidRDefault="00CE74F6" w:rsidP="00CE74F6">
      <w:pPr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jc w:val="both"/>
        <w:rPr>
          <w:rFonts w:ascii="Calibri" w:hAnsi="Calibri" w:cs="Calibri"/>
        </w:rPr>
      </w:pPr>
    </w:p>
    <w:p w:rsidR="00CE74F6" w:rsidRDefault="00CE74F6" w:rsidP="00CE74F6">
      <w:pPr>
        <w:jc w:val="both"/>
        <w:rPr>
          <w:rFonts w:ascii="Calibri" w:hAnsi="Calibri" w:cs="Calibri"/>
        </w:rPr>
      </w:pPr>
    </w:p>
    <w:p w:rsidR="00CE74F6" w:rsidRDefault="00CE74F6" w:rsidP="00CE74F6">
      <w:pPr>
        <w:jc w:val="both"/>
        <w:rPr>
          <w:rFonts w:ascii="Calibri" w:hAnsi="Calibri" w:cs="Calibri"/>
        </w:rPr>
      </w:pPr>
    </w:p>
    <w:p w:rsidR="00CE74F6" w:rsidRDefault="00CE74F6" w:rsidP="00CE74F6">
      <w:pPr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jc w:val="both"/>
        <w:rPr>
          <w:rFonts w:ascii="Calibri" w:hAnsi="Calibri" w:cs="Calibri"/>
        </w:rPr>
      </w:pPr>
    </w:p>
    <w:p w:rsidR="00CE74F6" w:rsidRDefault="00CE74F6" w:rsidP="00CE74F6">
      <w:pPr>
        <w:jc w:val="both"/>
        <w:rPr>
          <w:rFonts w:ascii="Calibri" w:hAnsi="Calibri" w:cs="Calibri"/>
        </w:rPr>
      </w:pPr>
    </w:p>
    <w:p w:rsidR="00DE3F2B" w:rsidRDefault="00DE3F2B" w:rsidP="00CE74F6">
      <w:pPr>
        <w:jc w:val="both"/>
        <w:rPr>
          <w:rFonts w:ascii="Calibri" w:hAnsi="Calibri" w:cs="Calibri"/>
        </w:rPr>
      </w:pPr>
    </w:p>
    <w:p w:rsidR="00DE3F2B" w:rsidRDefault="00DE3F2B" w:rsidP="00CE74F6">
      <w:pPr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jc w:val="both"/>
        <w:rPr>
          <w:rFonts w:ascii="Calibri" w:hAnsi="Calibri" w:cs="Calibri"/>
        </w:rPr>
      </w:pPr>
    </w:p>
    <w:p w:rsidR="00CE74F6" w:rsidRPr="00CE74F6" w:rsidRDefault="00CE74F6" w:rsidP="00CE74F6">
      <w:pPr>
        <w:jc w:val="both"/>
        <w:rPr>
          <w:rFonts w:ascii="Calibri" w:hAnsi="Calibri" w:cs="Calibri"/>
        </w:rPr>
      </w:pPr>
      <w:r w:rsidRPr="00CE74F6">
        <w:rPr>
          <w:rFonts w:ascii="Calibri" w:hAnsi="Calibri" w:cs="Calibri"/>
          <w:b/>
          <w:bCs/>
        </w:rPr>
        <w:t>8.</w:t>
      </w:r>
      <w:r w:rsidRPr="00CE74F6">
        <w:rPr>
          <w:rFonts w:ascii="Calibri" w:hAnsi="Calibri" w:cs="Calibri"/>
        </w:rPr>
        <w:t xml:space="preserve"> Mostra como a produção do CO</w:t>
      </w:r>
      <w:r w:rsidRPr="00CE74F6">
        <w:rPr>
          <w:rFonts w:ascii="Calibri" w:hAnsi="Calibri" w:cs="Calibri"/>
          <w:vertAlign w:val="subscript"/>
        </w:rPr>
        <w:t>2</w:t>
      </w:r>
      <w:r w:rsidRPr="00CE74F6">
        <w:rPr>
          <w:rFonts w:ascii="Calibri" w:hAnsi="Calibri" w:cs="Calibri"/>
        </w:rPr>
        <w:t>AT traduz um trabalho de cooperação.</w:t>
      </w:r>
    </w:p>
    <w:p w:rsidR="00CE74F6" w:rsidRPr="00CE74F6" w:rsidRDefault="00CE74F6" w:rsidP="00CE74F6">
      <w:pPr>
        <w:spacing w:after="160" w:line="259" w:lineRule="auto"/>
        <w:jc w:val="both"/>
        <w:rPr>
          <w:rFonts w:ascii="Calibri" w:eastAsia="Calibri" w:hAnsi="Calibri" w:cs="Calibri"/>
          <w:lang w:eastAsia="en-US"/>
        </w:rPr>
      </w:pPr>
    </w:p>
    <w:p w:rsidR="00CE74F6" w:rsidRPr="00CE74F6" w:rsidRDefault="00CE74F6" w:rsidP="00CE74F6">
      <w:pPr>
        <w:spacing w:after="160" w:line="259" w:lineRule="auto"/>
        <w:rPr>
          <w:rFonts w:ascii="Calibri" w:eastAsia="Calibri" w:hAnsi="Calibri" w:cs="Calibri"/>
          <w:kern w:val="2"/>
          <w:lang w:eastAsia="en-US"/>
        </w:rPr>
      </w:pPr>
    </w:p>
    <w:p w:rsidR="00CE74F6" w:rsidRDefault="00CE74F6" w:rsidP="00CE74F6">
      <w:pPr>
        <w:spacing w:after="160" w:line="259" w:lineRule="auto"/>
        <w:rPr>
          <w:rFonts w:ascii="Calibri" w:eastAsia="Calibri" w:hAnsi="Calibri"/>
          <w:kern w:val="2"/>
          <w:lang w:eastAsia="en-US"/>
        </w:rPr>
      </w:pPr>
    </w:p>
    <w:p w:rsidR="00CE74F6" w:rsidRDefault="00CE74F6" w:rsidP="00CE74F6">
      <w:pPr>
        <w:spacing w:after="160" w:line="259" w:lineRule="auto"/>
        <w:rPr>
          <w:rFonts w:ascii="Calibri" w:eastAsia="Calibri" w:hAnsi="Calibri"/>
          <w:kern w:val="2"/>
          <w:lang w:eastAsia="en-US"/>
        </w:rPr>
      </w:pPr>
    </w:p>
    <w:p w:rsidR="00CE74F6" w:rsidRDefault="00CE74F6" w:rsidP="00CE74F6">
      <w:pPr>
        <w:spacing w:after="160" w:line="259" w:lineRule="auto"/>
        <w:rPr>
          <w:rFonts w:ascii="Calibri" w:eastAsia="Calibri" w:hAnsi="Calibri"/>
          <w:kern w:val="2"/>
          <w:lang w:eastAsia="en-US"/>
        </w:rPr>
      </w:pPr>
    </w:p>
    <w:p w:rsidR="00CE74F6" w:rsidRDefault="00CE74F6" w:rsidP="00CE74F6">
      <w:pPr>
        <w:spacing w:after="160" w:line="259" w:lineRule="auto"/>
        <w:rPr>
          <w:rFonts w:ascii="Calibri" w:eastAsia="Calibri" w:hAnsi="Calibri"/>
          <w:kern w:val="2"/>
          <w:lang w:eastAsia="en-US"/>
        </w:rPr>
      </w:pPr>
    </w:p>
    <w:p w:rsidR="00CE74F6" w:rsidRDefault="00CE74F6" w:rsidP="00CE74F6">
      <w:pPr>
        <w:spacing w:after="160" w:line="259" w:lineRule="auto"/>
        <w:rPr>
          <w:rFonts w:ascii="Calibri" w:eastAsia="Calibri" w:hAnsi="Calibri"/>
          <w:kern w:val="2"/>
          <w:lang w:eastAsia="en-US"/>
        </w:rPr>
      </w:pPr>
    </w:p>
    <w:p w:rsidR="00CE74F6" w:rsidRDefault="00CE74F6" w:rsidP="00CE74F6">
      <w:pPr>
        <w:spacing w:after="160" w:line="259" w:lineRule="auto"/>
        <w:rPr>
          <w:rFonts w:ascii="Calibri" w:eastAsia="Calibri" w:hAnsi="Calibri"/>
          <w:kern w:val="2"/>
          <w:lang w:eastAsia="en-US"/>
        </w:rPr>
      </w:pPr>
    </w:p>
    <w:p w:rsidR="00CE74F6" w:rsidRDefault="00CE74F6" w:rsidP="00CE74F6">
      <w:pPr>
        <w:spacing w:after="160" w:line="259" w:lineRule="auto"/>
        <w:rPr>
          <w:rFonts w:ascii="Calibri" w:eastAsia="Calibri" w:hAnsi="Calibri"/>
          <w:kern w:val="2"/>
          <w:lang w:eastAsia="en-US"/>
        </w:rPr>
      </w:pPr>
    </w:p>
    <w:p w:rsidR="00CE74F6" w:rsidRDefault="00CE74F6" w:rsidP="00CE74F6">
      <w:pPr>
        <w:spacing w:after="160" w:line="259" w:lineRule="auto"/>
        <w:rPr>
          <w:rFonts w:ascii="Calibri" w:eastAsia="Calibri" w:hAnsi="Calibri"/>
          <w:kern w:val="2"/>
          <w:lang w:eastAsia="en-US"/>
        </w:rPr>
      </w:pPr>
    </w:p>
    <w:p w:rsidR="00CE74F6" w:rsidRDefault="00CE74F6" w:rsidP="00CE74F6">
      <w:pPr>
        <w:spacing w:after="160" w:line="259" w:lineRule="auto"/>
        <w:rPr>
          <w:rFonts w:ascii="Calibri" w:eastAsia="Calibri" w:hAnsi="Calibri"/>
          <w:kern w:val="2"/>
          <w:lang w:eastAsia="en-US"/>
        </w:rPr>
      </w:pPr>
    </w:p>
    <w:p w:rsidR="00CE74F6" w:rsidRDefault="00CE74F6" w:rsidP="00CE74F6">
      <w:pPr>
        <w:spacing w:after="160" w:line="259" w:lineRule="auto"/>
        <w:rPr>
          <w:rFonts w:ascii="Calibri" w:eastAsia="Calibri" w:hAnsi="Calibri"/>
          <w:kern w:val="2"/>
          <w:lang w:eastAsia="en-US"/>
        </w:rPr>
      </w:pPr>
    </w:p>
    <w:p w:rsidR="00CE74F6" w:rsidRPr="00DC45B0" w:rsidRDefault="00CE74F6" w:rsidP="00CE74F6">
      <w:pPr>
        <w:tabs>
          <w:tab w:val="left" w:pos="3192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DC45B0">
        <w:rPr>
          <w:rFonts w:ascii="Calibri" w:hAnsi="Calibri" w:cs="Calibri"/>
          <w:b/>
          <w:bCs/>
          <w:sz w:val="28"/>
          <w:szCs w:val="28"/>
        </w:rPr>
        <w:t>RESPOSTAS</w:t>
      </w:r>
    </w:p>
    <w:p w:rsidR="003D21A9" w:rsidRDefault="003D21A9" w:rsidP="003D21A9">
      <w:pPr>
        <w:tabs>
          <w:tab w:val="left" w:pos="3192"/>
        </w:tabs>
        <w:jc w:val="center"/>
        <w:rPr>
          <w:rFonts w:ascii="Calibri" w:hAnsi="Calibri" w:cs="Calibri"/>
          <w:b/>
          <w:bCs/>
          <w:sz w:val="28"/>
          <w:szCs w:val="28"/>
        </w:rPr>
      </w:pPr>
      <w:r w:rsidRPr="00DC45B0">
        <w:rPr>
          <w:rFonts w:ascii="Calibri" w:hAnsi="Calibri" w:cs="Calibri"/>
          <w:b/>
          <w:bCs/>
          <w:sz w:val="28"/>
          <w:szCs w:val="28"/>
        </w:rPr>
        <w:t xml:space="preserve">(enviar até dia </w:t>
      </w:r>
      <w:r w:rsidR="000E195B">
        <w:rPr>
          <w:rFonts w:ascii="Calibri" w:hAnsi="Calibri" w:cs="Calibri"/>
          <w:b/>
          <w:bCs/>
          <w:sz w:val="28"/>
          <w:szCs w:val="28"/>
        </w:rPr>
        <w:t>19</w:t>
      </w:r>
      <w:r w:rsidRPr="00DC45B0">
        <w:rPr>
          <w:rFonts w:ascii="Calibri" w:hAnsi="Calibri" w:cs="Calibri"/>
          <w:b/>
          <w:bCs/>
          <w:sz w:val="28"/>
          <w:szCs w:val="28"/>
        </w:rPr>
        <w:t xml:space="preserve"> de </w:t>
      </w:r>
      <w:r>
        <w:rPr>
          <w:rFonts w:ascii="Calibri" w:hAnsi="Calibri" w:cs="Calibri"/>
          <w:b/>
          <w:bCs/>
          <w:sz w:val="28"/>
          <w:szCs w:val="28"/>
        </w:rPr>
        <w:t>fevereiro de 2024</w:t>
      </w:r>
      <w:r w:rsidRPr="00DC45B0">
        <w:rPr>
          <w:rFonts w:ascii="Calibri" w:hAnsi="Calibri" w:cs="Calibri"/>
          <w:b/>
          <w:bCs/>
          <w:sz w:val="28"/>
          <w:szCs w:val="28"/>
        </w:rPr>
        <w:t xml:space="preserve"> para </w:t>
      </w:r>
      <w:hyperlink r:id="rId10" w:history="1">
        <w:r w:rsidRPr="00271DD3">
          <w:rPr>
            <w:rStyle w:val="Hiperligao"/>
            <w:rFonts w:ascii="Calibri" w:hAnsi="Calibri" w:cs="Calibri"/>
            <w:b/>
            <w:bCs/>
            <w:sz w:val="28"/>
            <w:szCs w:val="28"/>
          </w:rPr>
          <w:t>ccvaeco@aecoimbraoeste.pt</w:t>
        </w:r>
      </w:hyperlink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DC45B0">
        <w:rPr>
          <w:rFonts w:ascii="Calibri" w:hAnsi="Calibri" w:cs="Calibri"/>
          <w:b/>
          <w:bCs/>
          <w:sz w:val="28"/>
          <w:szCs w:val="28"/>
        </w:rPr>
        <w:t>)</w:t>
      </w:r>
    </w:p>
    <w:p w:rsidR="00CE74F6" w:rsidRDefault="00CE74F6" w:rsidP="00CE74F6">
      <w:pPr>
        <w:spacing w:after="200"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:rsidR="00CE74F6" w:rsidRPr="0075210C" w:rsidRDefault="00CE74F6" w:rsidP="00CE74F6">
      <w:pPr>
        <w:rPr>
          <w:rFonts w:ascii="Calibri" w:hAnsi="Calibri" w:cs="Calibri"/>
          <w:sz w:val="22"/>
          <w:szCs w:val="22"/>
        </w:rPr>
      </w:pPr>
      <w:r w:rsidRPr="0075210C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</w:p>
    <w:p w:rsidR="00CE74F6" w:rsidRPr="0075210C" w:rsidRDefault="00CE74F6" w:rsidP="00CE74F6">
      <w:pPr>
        <w:rPr>
          <w:rFonts w:ascii="Calibri" w:hAnsi="Calibri" w:cs="Calibri"/>
          <w:sz w:val="22"/>
          <w:szCs w:val="22"/>
        </w:rPr>
      </w:pPr>
    </w:p>
    <w:p w:rsidR="00CE74F6" w:rsidRPr="00DE3F2B" w:rsidRDefault="00CE74F6" w:rsidP="00CE74F6">
      <w:pPr>
        <w:spacing w:after="200"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DE3F2B">
        <w:rPr>
          <w:rFonts w:ascii="Calibri" w:eastAsia="Calibri" w:hAnsi="Calibri"/>
          <w:b/>
          <w:bCs/>
          <w:sz w:val="22"/>
          <w:szCs w:val="22"/>
          <w:lang w:eastAsia="en-US"/>
        </w:rPr>
        <w:t>Nome</w:t>
      </w:r>
      <w:r w:rsidR="00DE3F2B" w:rsidRPr="00DE3F2B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completo</w:t>
      </w:r>
      <w:r w:rsidRPr="00DE3F2B">
        <w:rPr>
          <w:rFonts w:ascii="Calibri" w:eastAsia="Calibri" w:hAnsi="Calibri"/>
          <w:b/>
          <w:bCs/>
          <w:sz w:val="22"/>
          <w:szCs w:val="22"/>
          <w:lang w:eastAsia="en-US"/>
        </w:rPr>
        <w:t>: ____________________________________________n.º: ____turma: _____ ano: ____</w:t>
      </w:r>
    </w:p>
    <w:p w:rsidR="00CE74F6" w:rsidRPr="00DE3F2B" w:rsidRDefault="00CE74F6" w:rsidP="00CE74F6">
      <w:pPr>
        <w:rPr>
          <w:rFonts w:ascii="Calibri" w:hAnsi="Calibri" w:cs="Calibri"/>
          <w:b/>
          <w:bCs/>
          <w:sz w:val="22"/>
          <w:szCs w:val="22"/>
        </w:rPr>
      </w:pPr>
      <w:r w:rsidRPr="00DE3F2B">
        <w:rPr>
          <w:rFonts w:ascii="Calibri" w:hAnsi="Calibri" w:cs="Calibri"/>
          <w:b/>
          <w:bCs/>
          <w:sz w:val="22"/>
          <w:szCs w:val="22"/>
        </w:rPr>
        <w:t>Escola: __________________________________________________________________________</w:t>
      </w:r>
      <w:r w:rsidR="00DE3F2B">
        <w:rPr>
          <w:rFonts w:ascii="Calibri" w:hAnsi="Calibri" w:cs="Calibri"/>
          <w:b/>
          <w:bCs/>
          <w:sz w:val="22"/>
          <w:szCs w:val="22"/>
        </w:rPr>
        <w:t>_______</w:t>
      </w:r>
    </w:p>
    <w:p w:rsidR="00CE74F6" w:rsidRDefault="00CE74F6" w:rsidP="00CE74F6">
      <w:pPr>
        <w:spacing w:after="160" w:line="259" w:lineRule="auto"/>
        <w:rPr>
          <w:rFonts w:ascii="Calibri" w:eastAsia="Calibri" w:hAnsi="Calibri"/>
          <w:kern w:val="2"/>
          <w:lang w:eastAsia="en-US"/>
        </w:rPr>
      </w:pPr>
    </w:p>
    <w:p w:rsidR="00CE74F6" w:rsidRDefault="00CE74F6" w:rsidP="00CE74F6">
      <w:pPr>
        <w:spacing w:after="160" w:line="259" w:lineRule="auto"/>
        <w:rPr>
          <w:rFonts w:ascii="Calibri" w:eastAsia="Calibri" w:hAnsi="Calibri"/>
          <w:kern w:val="2"/>
          <w:lang w:eastAsia="en-US"/>
        </w:rPr>
      </w:pPr>
    </w:p>
    <w:p w:rsidR="00CE74F6" w:rsidRDefault="00CE74F6" w:rsidP="00CE74F6">
      <w:pPr>
        <w:spacing w:after="160" w:line="259" w:lineRule="auto"/>
        <w:rPr>
          <w:rFonts w:ascii="Calibri" w:eastAsia="Calibri" w:hAnsi="Calibri"/>
          <w:kern w:val="2"/>
          <w:lang w:eastAsia="en-US"/>
        </w:rPr>
      </w:pPr>
    </w:p>
    <w:sectPr w:rsidR="00CE74F6" w:rsidSect="003B40E5">
      <w:headerReference w:type="default" r:id="rId11"/>
      <w:footerReference w:type="default" r:id="rId12"/>
      <w:pgSz w:w="11906" w:h="16838" w:code="9"/>
      <w:pgMar w:top="142" w:right="1134" w:bottom="1134" w:left="1134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40E5" w:rsidRDefault="003B40E5">
      <w:r>
        <w:separator/>
      </w:r>
    </w:p>
  </w:endnote>
  <w:endnote w:type="continuationSeparator" w:id="0">
    <w:p w:rsidR="003B40E5" w:rsidRDefault="003B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370B" w:rsidRPr="00F00873" w:rsidRDefault="001E3C79" w:rsidP="00F00873">
    <w:pPr>
      <w:pStyle w:val="Rodap"/>
      <w:jc w:val="center"/>
      <w:rPr>
        <w:rFonts w:ascii="Calibri" w:hAnsi="Calibri" w:cs="Calibri"/>
      </w:rPr>
    </w:pPr>
    <w:r>
      <w:rPr>
        <w:rFonts w:ascii="Calibri" w:hAnsi="Calibri" w:cs="Calibri"/>
        <w:noProof/>
      </w:rPr>
      <w:t>Clube Ciência Viva AECO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40E5" w:rsidRDefault="003B40E5">
      <w:r>
        <w:separator/>
      </w:r>
    </w:p>
  </w:footnote>
  <w:footnote w:type="continuationSeparator" w:id="0">
    <w:p w:rsidR="003B40E5" w:rsidRDefault="003B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47" w:type="dxa"/>
      <w:tblBorders>
        <w:insideH w:val="single" w:sz="4" w:space="0" w:color="000000"/>
        <w:insideV w:val="single" w:sz="12" w:space="0" w:color="4F81BD"/>
      </w:tblBorders>
      <w:tblLayout w:type="fixed"/>
      <w:tblLook w:val="0400" w:firstRow="0" w:lastRow="0" w:firstColumn="0" w:lastColumn="0" w:noHBand="0" w:noVBand="1"/>
    </w:tblPr>
    <w:tblGrid>
      <w:gridCol w:w="3227"/>
      <w:gridCol w:w="6320"/>
    </w:tblGrid>
    <w:tr w:rsidR="0049533F" w:rsidTr="00B708A6">
      <w:trPr>
        <w:trHeight w:val="569"/>
      </w:trPr>
      <w:tc>
        <w:tcPr>
          <w:tcW w:w="3227" w:type="dxa"/>
          <w:vAlign w:val="center"/>
        </w:tcPr>
        <w:p w:rsidR="0049533F" w:rsidRDefault="001E3C79" w:rsidP="00B708A6">
          <w:pPr>
            <w:ind w:left="688" w:hanging="688"/>
            <w:jc w:val="both"/>
            <w:rPr>
              <w:rFonts w:ascii="Calibri" w:eastAsia="Calibri" w:hAnsi="Calibri" w:cs="Calibri"/>
              <w:b/>
              <w:color w:val="4F81BD"/>
              <w:sz w:val="32"/>
              <w:szCs w:val="32"/>
            </w:rPr>
          </w:pPr>
          <w:r>
            <w:object w:dxaOrig="10890" w:dyaOrig="35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0.25pt;height:48.85pt">
                <v:imagedata r:id="rId1" o:title=""/>
              </v:shape>
              <o:OLEObject Type="Embed" ProgID="PBrush" ShapeID="_x0000_i1025" DrawAspect="Content" ObjectID="_1769585099" r:id="rId2"/>
            </w:object>
          </w:r>
        </w:p>
      </w:tc>
      <w:tc>
        <w:tcPr>
          <w:tcW w:w="6320" w:type="dxa"/>
          <w:tcBorders>
            <w:top w:val="nil"/>
            <w:bottom w:val="nil"/>
          </w:tcBorders>
          <w:vAlign w:val="center"/>
        </w:tcPr>
        <w:p w:rsidR="0049533F" w:rsidRDefault="001E3C79" w:rsidP="00B708A6">
          <w:pPr>
            <w:ind w:left="688" w:hanging="688"/>
            <w:jc w:val="center"/>
            <w:rPr>
              <w:rFonts w:ascii="Calibri" w:eastAsia="Calibri" w:hAnsi="Calibri" w:cs="Calibri"/>
              <w:b/>
              <w:sz w:val="28"/>
              <w:szCs w:val="28"/>
              <w:highlight w:val="yellow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>Clube Ciência Viva AECO</w:t>
          </w:r>
        </w:p>
      </w:tc>
    </w:tr>
  </w:tbl>
  <w:p w:rsidR="0049533F" w:rsidRDefault="0049533F" w:rsidP="00B708A6">
    <w:pPr>
      <w:pBdr>
        <w:top w:val="single" w:sz="12" w:space="2" w:color="4F81BD"/>
      </w:pBdr>
      <w:tabs>
        <w:tab w:val="center" w:pos="4252"/>
        <w:tab w:val="right" w:pos="8504"/>
      </w:tabs>
      <w:spacing w:before="120"/>
      <w:jc w:val="both"/>
      <w:rPr>
        <w:rFonts w:ascii="Calibri" w:eastAsia="Calibri" w:hAnsi="Calibri" w:cs="Calibri"/>
        <w:sz w:val="16"/>
        <w:szCs w:val="16"/>
      </w:rPr>
    </w:pPr>
    <w:bookmarkStart w:id="0" w:name="_Hlk77885206"/>
  </w:p>
  <w:bookmarkEnd w:id="0"/>
  <w:p w:rsidR="004A7565" w:rsidRPr="00DE0F12" w:rsidRDefault="004A7565" w:rsidP="0003556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8BF"/>
    <w:multiLevelType w:val="hybridMultilevel"/>
    <w:tmpl w:val="EC4CCC02"/>
    <w:lvl w:ilvl="0" w:tplc="EE024A36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B4DF4"/>
    <w:multiLevelType w:val="hybridMultilevel"/>
    <w:tmpl w:val="66FE8CAE"/>
    <w:lvl w:ilvl="0" w:tplc="85D26E22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C18B5"/>
    <w:multiLevelType w:val="hybridMultilevel"/>
    <w:tmpl w:val="0FE2AB9E"/>
    <w:lvl w:ilvl="0" w:tplc="61D6A996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83EEF"/>
    <w:multiLevelType w:val="hybridMultilevel"/>
    <w:tmpl w:val="8948016E"/>
    <w:lvl w:ilvl="0" w:tplc="FFE0C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CD7076"/>
    <w:multiLevelType w:val="hybridMultilevel"/>
    <w:tmpl w:val="511AEC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657C8"/>
    <w:multiLevelType w:val="hybridMultilevel"/>
    <w:tmpl w:val="CA5CC8E6"/>
    <w:lvl w:ilvl="0" w:tplc="C2445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D066A"/>
    <w:multiLevelType w:val="hybridMultilevel"/>
    <w:tmpl w:val="D2A24A50"/>
    <w:lvl w:ilvl="0" w:tplc="BDC84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CA3E25"/>
    <w:multiLevelType w:val="hybridMultilevel"/>
    <w:tmpl w:val="41945AF4"/>
    <w:lvl w:ilvl="0" w:tplc="C5CE13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241C3"/>
    <w:multiLevelType w:val="hybridMultilevel"/>
    <w:tmpl w:val="62304D80"/>
    <w:lvl w:ilvl="0" w:tplc="B0BC93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1215E"/>
    <w:multiLevelType w:val="hybridMultilevel"/>
    <w:tmpl w:val="404872EC"/>
    <w:lvl w:ilvl="0" w:tplc="39BC38D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E0E23"/>
    <w:multiLevelType w:val="hybridMultilevel"/>
    <w:tmpl w:val="6050758A"/>
    <w:lvl w:ilvl="0" w:tplc="C7CEBA6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2B2B2B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6F77BE"/>
    <w:multiLevelType w:val="hybridMultilevel"/>
    <w:tmpl w:val="E60E5FE0"/>
    <w:lvl w:ilvl="0" w:tplc="0816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432EFC"/>
    <w:multiLevelType w:val="hybridMultilevel"/>
    <w:tmpl w:val="160ADA14"/>
    <w:lvl w:ilvl="0" w:tplc="4CFCC9AA">
      <w:start w:val="1"/>
      <w:numFmt w:val="decimal"/>
      <w:lvlText w:val="%1."/>
      <w:lvlJc w:val="left"/>
      <w:pPr>
        <w:ind w:left="745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8170" w:hanging="360"/>
      </w:pPr>
    </w:lvl>
    <w:lvl w:ilvl="2" w:tplc="0816001B" w:tentative="1">
      <w:start w:val="1"/>
      <w:numFmt w:val="lowerRoman"/>
      <w:lvlText w:val="%3."/>
      <w:lvlJc w:val="right"/>
      <w:pPr>
        <w:ind w:left="8890" w:hanging="180"/>
      </w:pPr>
    </w:lvl>
    <w:lvl w:ilvl="3" w:tplc="0816000F" w:tentative="1">
      <w:start w:val="1"/>
      <w:numFmt w:val="decimal"/>
      <w:lvlText w:val="%4."/>
      <w:lvlJc w:val="left"/>
      <w:pPr>
        <w:ind w:left="9610" w:hanging="360"/>
      </w:pPr>
    </w:lvl>
    <w:lvl w:ilvl="4" w:tplc="08160019" w:tentative="1">
      <w:start w:val="1"/>
      <w:numFmt w:val="lowerLetter"/>
      <w:lvlText w:val="%5."/>
      <w:lvlJc w:val="left"/>
      <w:pPr>
        <w:ind w:left="10330" w:hanging="360"/>
      </w:pPr>
    </w:lvl>
    <w:lvl w:ilvl="5" w:tplc="0816001B" w:tentative="1">
      <w:start w:val="1"/>
      <w:numFmt w:val="lowerRoman"/>
      <w:lvlText w:val="%6."/>
      <w:lvlJc w:val="right"/>
      <w:pPr>
        <w:ind w:left="11050" w:hanging="180"/>
      </w:pPr>
    </w:lvl>
    <w:lvl w:ilvl="6" w:tplc="0816000F" w:tentative="1">
      <w:start w:val="1"/>
      <w:numFmt w:val="decimal"/>
      <w:lvlText w:val="%7."/>
      <w:lvlJc w:val="left"/>
      <w:pPr>
        <w:ind w:left="11770" w:hanging="360"/>
      </w:pPr>
    </w:lvl>
    <w:lvl w:ilvl="7" w:tplc="08160019" w:tentative="1">
      <w:start w:val="1"/>
      <w:numFmt w:val="lowerLetter"/>
      <w:lvlText w:val="%8."/>
      <w:lvlJc w:val="left"/>
      <w:pPr>
        <w:ind w:left="12490" w:hanging="360"/>
      </w:pPr>
    </w:lvl>
    <w:lvl w:ilvl="8" w:tplc="0816001B" w:tentative="1">
      <w:start w:val="1"/>
      <w:numFmt w:val="lowerRoman"/>
      <w:lvlText w:val="%9."/>
      <w:lvlJc w:val="right"/>
      <w:pPr>
        <w:ind w:left="13210" w:hanging="180"/>
      </w:pPr>
    </w:lvl>
  </w:abstractNum>
  <w:abstractNum w:abstractNumId="13" w15:restartNumberingAfterBreak="0">
    <w:nsid w:val="308A67CD"/>
    <w:multiLevelType w:val="hybridMultilevel"/>
    <w:tmpl w:val="421CA024"/>
    <w:lvl w:ilvl="0" w:tplc="11B010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276DC"/>
    <w:multiLevelType w:val="hybridMultilevel"/>
    <w:tmpl w:val="918E8E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B6741"/>
    <w:multiLevelType w:val="hybridMultilevel"/>
    <w:tmpl w:val="D2C44D56"/>
    <w:lvl w:ilvl="0" w:tplc="7E748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E36537"/>
    <w:multiLevelType w:val="hybridMultilevel"/>
    <w:tmpl w:val="29AAB7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73B31"/>
    <w:multiLevelType w:val="hybridMultilevel"/>
    <w:tmpl w:val="83EA2CB2"/>
    <w:lvl w:ilvl="0" w:tplc="FE2470A4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D6A34"/>
    <w:multiLevelType w:val="hybridMultilevel"/>
    <w:tmpl w:val="CBAAC35E"/>
    <w:lvl w:ilvl="0" w:tplc="9AC04A8A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90319C"/>
    <w:multiLevelType w:val="hybridMultilevel"/>
    <w:tmpl w:val="15781DC2"/>
    <w:lvl w:ilvl="0" w:tplc="FE4A0F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B7714"/>
    <w:multiLevelType w:val="hybridMultilevel"/>
    <w:tmpl w:val="A5A05652"/>
    <w:lvl w:ilvl="0" w:tplc="E55A55C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D04A5"/>
    <w:multiLevelType w:val="hybridMultilevel"/>
    <w:tmpl w:val="D88AC9A2"/>
    <w:lvl w:ilvl="0" w:tplc="0CBE27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0A1A33"/>
    <w:multiLevelType w:val="hybridMultilevel"/>
    <w:tmpl w:val="7EE465D4"/>
    <w:lvl w:ilvl="0" w:tplc="D8607AC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7867"/>
    <w:multiLevelType w:val="hybridMultilevel"/>
    <w:tmpl w:val="4A143E84"/>
    <w:lvl w:ilvl="0" w:tplc="ACB4E3F0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D72727"/>
    <w:multiLevelType w:val="hybridMultilevel"/>
    <w:tmpl w:val="418882FC"/>
    <w:lvl w:ilvl="0" w:tplc="7C623CC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0409A"/>
    <w:multiLevelType w:val="hybridMultilevel"/>
    <w:tmpl w:val="1D4C67C2"/>
    <w:lvl w:ilvl="0" w:tplc="E53233E6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F87518"/>
    <w:multiLevelType w:val="hybridMultilevel"/>
    <w:tmpl w:val="15C0C1BE"/>
    <w:lvl w:ilvl="0" w:tplc="8DE62A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3168A2"/>
    <w:multiLevelType w:val="hybridMultilevel"/>
    <w:tmpl w:val="E14EE7DE"/>
    <w:lvl w:ilvl="0" w:tplc="314CB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7F196C"/>
    <w:multiLevelType w:val="hybridMultilevel"/>
    <w:tmpl w:val="068CA4EA"/>
    <w:lvl w:ilvl="0" w:tplc="DD3E4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051BA9"/>
    <w:multiLevelType w:val="hybridMultilevel"/>
    <w:tmpl w:val="B7BC5C64"/>
    <w:lvl w:ilvl="0" w:tplc="0816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30" w15:restartNumberingAfterBreak="0">
    <w:nsid w:val="6D6B760E"/>
    <w:multiLevelType w:val="hybridMultilevel"/>
    <w:tmpl w:val="A880BF92"/>
    <w:lvl w:ilvl="0" w:tplc="A28EA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F33977"/>
    <w:multiLevelType w:val="hybridMultilevel"/>
    <w:tmpl w:val="5D48FD0C"/>
    <w:lvl w:ilvl="0" w:tplc="48C8B7D8">
      <w:start w:val="1"/>
      <w:numFmt w:val="upperLetter"/>
      <w:lvlText w:val="(%1)"/>
      <w:lvlJc w:val="left"/>
      <w:pPr>
        <w:ind w:left="1068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2050B9F"/>
    <w:multiLevelType w:val="hybridMultilevel"/>
    <w:tmpl w:val="F24049CC"/>
    <w:lvl w:ilvl="0" w:tplc="6D1EA364">
      <w:start w:val="1"/>
      <w:numFmt w:val="upperLetter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67C6E"/>
    <w:multiLevelType w:val="hybridMultilevel"/>
    <w:tmpl w:val="3210EF2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2498A"/>
    <w:multiLevelType w:val="multilevel"/>
    <w:tmpl w:val="6E623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C690CD4"/>
    <w:multiLevelType w:val="hybridMultilevel"/>
    <w:tmpl w:val="639E238A"/>
    <w:lvl w:ilvl="0" w:tplc="1C3ED7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FC1C33"/>
    <w:multiLevelType w:val="hybridMultilevel"/>
    <w:tmpl w:val="B54A458A"/>
    <w:lvl w:ilvl="0" w:tplc="378ECAA2">
      <w:start w:val="1"/>
      <w:numFmt w:val="upperLetter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8533573">
    <w:abstractNumId w:val="29"/>
  </w:num>
  <w:num w:numId="2" w16cid:durableId="421339229">
    <w:abstractNumId w:val="14"/>
  </w:num>
  <w:num w:numId="3" w16cid:durableId="1206215729">
    <w:abstractNumId w:val="12"/>
  </w:num>
  <w:num w:numId="4" w16cid:durableId="29887212">
    <w:abstractNumId w:val="4"/>
  </w:num>
  <w:num w:numId="5" w16cid:durableId="734476834">
    <w:abstractNumId w:val="27"/>
  </w:num>
  <w:num w:numId="6" w16cid:durableId="1607074573">
    <w:abstractNumId w:val="28"/>
  </w:num>
  <w:num w:numId="7" w16cid:durableId="635838374">
    <w:abstractNumId w:val="34"/>
  </w:num>
  <w:num w:numId="8" w16cid:durableId="1538085840">
    <w:abstractNumId w:val="16"/>
  </w:num>
  <w:num w:numId="9" w16cid:durableId="609436878">
    <w:abstractNumId w:val="33"/>
  </w:num>
  <w:num w:numId="10" w16cid:durableId="1577931037">
    <w:abstractNumId w:val="7"/>
  </w:num>
  <w:num w:numId="11" w16cid:durableId="210188593">
    <w:abstractNumId w:val="13"/>
  </w:num>
  <w:num w:numId="12" w16cid:durableId="1117286515">
    <w:abstractNumId w:val="5"/>
  </w:num>
  <w:num w:numId="13" w16cid:durableId="1025786653">
    <w:abstractNumId w:val="19"/>
  </w:num>
  <w:num w:numId="14" w16cid:durableId="1785731549">
    <w:abstractNumId w:val="8"/>
  </w:num>
  <w:num w:numId="15" w16cid:durableId="1717656695">
    <w:abstractNumId w:val="11"/>
  </w:num>
  <w:num w:numId="16" w16cid:durableId="101650101">
    <w:abstractNumId w:val="15"/>
  </w:num>
  <w:num w:numId="17" w16cid:durableId="1637949151">
    <w:abstractNumId w:val="10"/>
  </w:num>
  <w:num w:numId="18" w16cid:durableId="2071265706">
    <w:abstractNumId w:val="21"/>
  </w:num>
  <w:num w:numId="19" w16cid:durableId="64883632">
    <w:abstractNumId w:val="35"/>
  </w:num>
  <w:num w:numId="20" w16cid:durableId="2138133949">
    <w:abstractNumId w:val="6"/>
  </w:num>
  <w:num w:numId="21" w16cid:durableId="2003116600">
    <w:abstractNumId w:val="3"/>
  </w:num>
  <w:num w:numId="22" w16cid:durableId="1825051328">
    <w:abstractNumId w:val="26"/>
  </w:num>
  <w:num w:numId="23" w16cid:durableId="276107706">
    <w:abstractNumId w:val="30"/>
  </w:num>
  <w:num w:numId="24" w16cid:durableId="1089807775">
    <w:abstractNumId w:val="31"/>
  </w:num>
  <w:num w:numId="25" w16cid:durableId="2043047475">
    <w:abstractNumId w:val="25"/>
  </w:num>
  <w:num w:numId="26" w16cid:durableId="1470703740">
    <w:abstractNumId w:val="17"/>
  </w:num>
  <w:num w:numId="27" w16cid:durableId="1525165966">
    <w:abstractNumId w:val="32"/>
  </w:num>
  <w:num w:numId="28" w16cid:durableId="491414355">
    <w:abstractNumId w:val="36"/>
  </w:num>
  <w:num w:numId="29" w16cid:durableId="739791793">
    <w:abstractNumId w:val="18"/>
  </w:num>
  <w:num w:numId="30" w16cid:durableId="1888178553">
    <w:abstractNumId w:val="23"/>
  </w:num>
  <w:num w:numId="31" w16cid:durableId="1332685123">
    <w:abstractNumId w:val="2"/>
  </w:num>
  <w:num w:numId="32" w16cid:durableId="1005941855">
    <w:abstractNumId w:val="0"/>
  </w:num>
  <w:num w:numId="33" w16cid:durableId="1147865639">
    <w:abstractNumId w:val="1"/>
  </w:num>
  <w:num w:numId="34" w16cid:durableId="558439322">
    <w:abstractNumId w:val="22"/>
  </w:num>
  <w:num w:numId="35" w16cid:durableId="469638990">
    <w:abstractNumId w:val="9"/>
  </w:num>
  <w:num w:numId="36" w16cid:durableId="502665553">
    <w:abstractNumId w:val="20"/>
  </w:num>
  <w:num w:numId="37" w16cid:durableId="21115056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39"/>
    <w:rsid w:val="0003426E"/>
    <w:rsid w:val="00035566"/>
    <w:rsid w:val="000A1FA8"/>
    <w:rsid w:val="000A620F"/>
    <w:rsid w:val="000C0921"/>
    <w:rsid w:val="000D4678"/>
    <w:rsid w:val="000E195B"/>
    <w:rsid w:val="001064AE"/>
    <w:rsid w:val="001406B2"/>
    <w:rsid w:val="00174F02"/>
    <w:rsid w:val="00184B0A"/>
    <w:rsid w:val="001C1CBE"/>
    <w:rsid w:val="001D0A3E"/>
    <w:rsid w:val="001E3C79"/>
    <w:rsid w:val="00211A59"/>
    <w:rsid w:val="00227BEE"/>
    <w:rsid w:val="00233A28"/>
    <w:rsid w:val="00265672"/>
    <w:rsid w:val="002840AD"/>
    <w:rsid w:val="002B0637"/>
    <w:rsid w:val="002C261F"/>
    <w:rsid w:val="002C7355"/>
    <w:rsid w:val="002F45B1"/>
    <w:rsid w:val="002F7EDB"/>
    <w:rsid w:val="00330DAE"/>
    <w:rsid w:val="0033129F"/>
    <w:rsid w:val="003373C3"/>
    <w:rsid w:val="003417BA"/>
    <w:rsid w:val="003425EA"/>
    <w:rsid w:val="00353C67"/>
    <w:rsid w:val="00356D1C"/>
    <w:rsid w:val="00383B6D"/>
    <w:rsid w:val="003A1750"/>
    <w:rsid w:val="003B40E5"/>
    <w:rsid w:val="003D21A9"/>
    <w:rsid w:val="003D45C3"/>
    <w:rsid w:val="003E60DA"/>
    <w:rsid w:val="003F0012"/>
    <w:rsid w:val="00400987"/>
    <w:rsid w:val="00402C71"/>
    <w:rsid w:val="00406FA3"/>
    <w:rsid w:val="00414B1D"/>
    <w:rsid w:val="00415B7A"/>
    <w:rsid w:val="0042126A"/>
    <w:rsid w:val="0042370B"/>
    <w:rsid w:val="004359D9"/>
    <w:rsid w:val="004378F1"/>
    <w:rsid w:val="00447A4B"/>
    <w:rsid w:val="00457ED0"/>
    <w:rsid w:val="0047006B"/>
    <w:rsid w:val="0049533F"/>
    <w:rsid w:val="004A7565"/>
    <w:rsid w:val="00502F7B"/>
    <w:rsid w:val="00505A1F"/>
    <w:rsid w:val="00522AF7"/>
    <w:rsid w:val="00535C4E"/>
    <w:rsid w:val="00540E03"/>
    <w:rsid w:val="005465AF"/>
    <w:rsid w:val="00564BF7"/>
    <w:rsid w:val="0056765D"/>
    <w:rsid w:val="00571E76"/>
    <w:rsid w:val="00576B11"/>
    <w:rsid w:val="00585CD8"/>
    <w:rsid w:val="00597B25"/>
    <w:rsid w:val="005A1ABF"/>
    <w:rsid w:val="005A1E6D"/>
    <w:rsid w:val="005A2EA0"/>
    <w:rsid w:val="005A4C16"/>
    <w:rsid w:val="005B5A0D"/>
    <w:rsid w:val="005C5C05"/>
    <w:rsid w:val="00621477"/>
    <w:rsid w:val="006629EF"/>
    <w:rsid w:val="00702881"/>
    <w:rsid w:val="00703E1A"/>
    <w:rsid w:val="00713DDC"/>
    <w:rsid w:val="00716B80"/>
    <w:rsid w:val="0073475F"/>
    <w:rsid w:val="0073567A"/>
    <w:rsid w:val="00744ECA"/>
    <w:rsid w:val="00745A69"/>
    <w:rsid w:val="007471CE"/>
    <w:rsid w:val="00750928"/>
    <w:rsid w:val="0075210C"/>
    <w:rsid w:val="007542F8"/>
    <w:rsid w:val="007B5D84"/>
    <w:rsid w:val="007C4FF0"/>
    <w:rsid w:val="007D0FE3"/>
    <w:rsid w:val="007D2BA7"/>
    <w:rsid w:val="007E4749"/>
    <w:rsid w:val="007E5035"/>
    <w:rsid w:val="00801055"/>
    <w:rsid w:val="00830139"/>
    <w:rsid w:val="008657FF"/>
    <w:rsid w:val="008907FE"/>
    <w:rsid w:val="008A38B0"/>
    <w:rsid w:val="008E739D"/>
    <w:rsid w:val="008F7548"/>
    <w:rsid w:val="00901C9C"/>
    <w:rsid w:val="009076A5"/>
    <w:rsid w:val="00926B1D"/>
    <w:rsid w:val="00935C55"/>
    <w:rsid w:val="00941C5C"/>
    <w:rsid w:val="00953E74"/>
    <w:rsid w:val="00960D06"/>
    <w:rsid w:val="009A40FB"/>
    <w:rsid w:val="009A5E8F"/>
    <w:rsid w:val="009B0395"/>
    <w:rsid w:val="009B79D1"/>
    <w:rsid w:val="009C7944"/>
    <w:rsid w:val="009F2011"/>
    <w:rsid w:val="00A112DC"/>
    <w:rsid w:val="00A20E1D"/>
    <w:rsid w:val="00A20FE0"/>
    <w:rsid w:val="00A322C3"/>
    <w:rsid w:val="00A32530"/>
    <w:rsid w:val="00A35773"/>
    <w:rsid w:val="00A502AF"/>
    <w:rsid w:val="00A50645"/>
    <w:rsid w:val="00A57557"/>
    <w:rsid w:val="00A7236C"/>
    <w:rsid w:val="00A74F98"/>
    <w:rsid w:val="00A807C1"/>
    <w:rsid w:val="00A8615C"/>
    <w:rsid w:val="00AA5E9C"/>
    <w:rsid w:val="00AB0972"/>
    <w:rsid w:val="00AB441A"/>
    <w:rsid w:val="00AC4C47"/>
    <w:rsid w:val="00AD13BD"/>
    <w:rsid w:val="00AD30A7"/>
    <w:rsid w:val="00AD3A9D"/>
    <w:rsid w:val="00AD7E25"/>
    <w:rsid w:val="00AF0014"/>
    <w:rsid w:val="00AF3674"/>
    <w:rsid w:val="00AF61BF"/>
    <w:rsid w:val="00B22562"/>
    <w:rsid w:val="00B266DD"/>
    <w:rsid w:val="00B3364E"/>
    <w:rsid w:val="00B367B7"/>
    <w:rsid w:val="00B4236C"/>
    <w:rsid w:val="00B444B1"/>
    <w:rsid w:val="00B52DC0"/>
    <w:rsid w:val="00B70324"/>
    <w:rsid w:val="00B708A6"/>
    <w:rsid w:val="00B728EC"/>
    <w:rsid w:val="00C02725"/>
    <w:rsid w:val="00C45D4F"/>
    <w:rsid w:val="00C63615"/>
    <w:rsid w:val="00C80322"/>
    <w:rsid w:val="00C92E86"/>
    <w:rsid w:val="00CB446A"/>
    <w:rsid w:val="00CB626C"/>
    <w:rsid w:val="00CE74F6"/>
    <w:rsid w:val="00CF7008"/>
    <w:rsid w:val="00D00359"/>
    <w:rsid w:val="00D12CF3"/>
    <w:rsid w:val="00D20D05"/>
    <w:rsid w:val="00D27A59"/>
    <w:rsid w:val="00D414A1"/>
    <w:rsid w:val="00D4527B"/>
    <w:rsid w:val="00D456A8"/>
    <w:rsid w:val="00D57F7C"/>
    <w:rsid w:val="00D65B11"/>
    <w:rsid w:val="00D7763E"/>
    <w:rsid w:val="00DA3D55"/>
    <w:rsid w:val="00DC0651"/>
    <w:rsid w:val="00DD7174"/>
    <w:rsid w:val="00DD7DAC"/>
    <w:rsid w:val="00DE0F12"/>
    <w:rsid w:val="00DE3F2B"/>
    <w:rsid w:val="00DE6254"/>
    <w:rsid w:val="00E0666F"/>
    <w:rsid w:val="00E24B1D"/>
    <w:rsid w:val="00E25E87"/>
    <w:rsid w:val="00E35E51"/>
    <w:rsid w:val="00E51FB8"/>
    <w:rsid w:val="00E75F64"/>
    <w:rsid w:val="00E7671F"/>
    <w:rsid w:val="00E963EA"/>
    <w:rsid w:val="00EC6C9C"/>
    <w:rsid w:val="00ED081C"/>
    <w:rsid w:val="00EF67E5"/>
    <w:rsid w:val="00EF6F92"/>
    <w:rsid w:val="00F00873"/>
    <w:rsid w:val="00F033A5"/>
    <w:rsid w:val="00F24C21"/>
    <w:rsid w:val="00F414F7"/>
    <w:rsid w:val="00F84E65"/>
    <w:rsid w:val="00FA0CA3"/>
    <w:rsid w:val="00FB5C34"/>
    <w:rsid w:val="00FF402C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ue"/>
    </o:shapedefaults>
    <o:shapelayout v:ext="edit">
      <o:idmap v:ext="edit" data="2"/>
    </o:shapelayout>
  </w:shapeDefaults>
  <w:decimalSymbol w:val=","/>
  <w:listSeparator w:val=";"/>
  <w15:chartTrackingRefBased/>
  <w15:docId w15:val="{146F0EC5-A5D5-444C-958F-7E15D4B7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arcter"/>
    <w:rsid w:val="00EC6C9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uiPriority w:val="99"/>
    <w:rsid w:val="00EC6C9C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9B0395"/>
    <w:rPr>
      <w:rFonts w:ascii="Tahoma" w:hAnsi="Tahoma" w:cs="Tahoma"/>
      <w:sz w:val="16"/>
      <w:szCs w:val="16"/>
    </w:rPr>
  </w:style>
  <w:style w:type="table" w:styleId="Tabelacomgrelha">
    <w:name w:val="Tabela com grelha"/>
    <w:basedOn w:val="Tabelanormal"/>
    <w:rsid w:val="0040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cter"/>
    <w:uiPriority w:val="10"/>
    <w:qFormat/>
    <w:rsid w:val="002C26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cter">
    <w:name w:val="Título Carácter"/>
    <w:link w:val="Ttulo"/>
    <w:uiPriority w:val="10"/>
    <w:rsid w:val="002C261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TtulodoLivro">
    <w:name w:val="Book Title"/>
    <w:uiPriority w:val="33"/>
    <w:qFormat/>
    <w:rsid w:val="002C261F"/>
    <w:rPr>
      <w:b/>
      <w:bCs/>
      <w:smallCaps/>
      <w:spacing w:val="5"/>
    </w:rPr>
  </w:style>
  <w:style w:type="character" w:customStyle="1" w:styleId="RodapCarcter">
    <w:name w:val="Rodapé Carácter"/>
    <w:link w:val="Rodap"/>
    <w:uiPriority w:val="99"/>
    <w:rsid w:val="00926B1D"/>
    <w:rPr>
      <w:sz w:val="24"/>
      <w:szCs w:val="24"/>
    </w:rPr>
  </w:style>
  <w:style w:type="character" w:customStyle="1" w:styleId="CabealhoCarcter">
    <w:name w:val="Cabeçalho Carácter"/>
    <w:link w:val="Cabealho"/>
    <w:rsid w:val="004A7565"/>
    <w:rPr>
      <w:sz w:val="24"/>
      <w:szCs w:val="24"/>
    </w:rPr>
  </w:style>
  <w:style w:type="character" w:customStyle="1" w:styleId="RodapCarter">
    <w:name w:val="Rodapé Caráter"/>
    <w:uiPriority w:val="99"/>
    <w:rsid w:val="00DE0F1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378F1"/>
    <w:pPr>
      <w:ind w:left="708"/>
    </w:pPr>
  </w:style>
  <w:style w:type="character" w:styleId="Forte">
    <w:name w:val="Strong"/>
    <w:uiPriority w:val="22"/>
    <w:qFormat/>
    <w:rsid w:val="00AD13BD"/>
    <w:rPr>
      <w:b/>
      <w:bCs/>
    </w:rPr>
  </w:style>
  <w:style w:type="character" w:styleId="Hiperligao">
    <w:name w:val="Hyperlink"/>
    <w:uiPriority w:val="99"/>
    <w:unhideWhenUsed/>
    <w:rsid w:val="009076A5"/>
    <w:rPr>
      <w:color w:val="0000FF"/>
      <w:u w:val="single"/>
    </w:rPr>
  </w:style>
  <w:style w:type="character" w:styleId="MenoNoResolvida">
    <w:name w:val="Unresolved Mention"/>
    <w:uiPriority w:val="99"/>
    <w:semiHidden/>
    <w:unhideWhenUsed/>
    <w:rsid w:val="009C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cvaeco@aecoimbraoeste.p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FD44-0E66-4FBD-8D80-D7AAF55D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DREC</Company>
  <LinksUpToDate>false</LinksUpToDate>
  <CharactersWithSpaces>2263</CharactersWithSpaces>
  <SharedDoc>false</SharedDoc>
  <HLinks>
    <vt:vector size="6" baseType="variant">
      <vt:variant>
        <vt:i4>6160503</vt:i4>
      </vt:variant>
      <vt:variant>
        <vt:i4>0</vt:i4>
      </vt:variant>
      <vt:variant>
        <vt:i4>0</vt:i4>
      </vt:variant>
      <vt:variant>
        <vt:i4>5</vt:i4>
      </vt:variant>
      <vt:variant>
        <vt:lpwstr>mailto:ccvaeco@aecoimbraoeste.pt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DREC</dc:creator>
  <cp:keywords/>
  <cp:lastModifiedBy>Master</cp:lastModifiedBy>
  <cp:revision>2</cp:revision>
  <cp:lastPrinted>2008-08-26T21:30:00Z</cp:lastPrinted>
  <dcterms:created xsi:type="dcterms:W3CDTF">2024-02-16T10:39:00Z</dcterms:created>
  <dcterms:modified xsi:type="dcterms:W3CDTF">2024-02-16T10:39:00Z</dcterms:modified>
</cp:coreProperties>
</file>